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97" w:rsidRDefault="00CE7E97"/>
    <w:p w:rsidR="00CE7E97" w:rsidRDefault="00CE7E97" w:rsidP="00CE7E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University of MN Data Collection Sheet</w:t>
      </w:r>
    </w:p>
    <w:p w:rsidR="00CE7E97" w:rsidRDefault="00CE7E97">
      <w:pPr>
        <w:rPr>
          <w:noProof/>
        </w:rPr>
      </w:pPr>
      <w:bookmarkStart w:id="0" w:name="_GoBack"/>
      <w:bookmarkEnd w:id="0"/>
    </w:p>
    <w:p w:rsidR="00CE7E97" w:rsidRDefault="00CE7E97">
      <w:pPr>
        <w:rPr>
          <w:noProof/>
        </w:rPr>
      </w:pPr>
    </w:p>
    <w:p w:rsidR="00B8269F" w:rsidRDefault="003C0DDA">
      <w:r w:rsidRPr="003C0DDA">
        <w:rPr>
          <w:noProof/>
        </w:rPr>
        <w:drawing>
          <wp:inline distT="0" distB="0" distL="0" distR="0" wp14:anchorId="7BCB533F" wp14:editId="4245A354">
            <wp:extent cx="8951997" cy="4230255"/>
            <wp:effectExtent l="19050" t="19050" r="20955" b="18415"/>
            <wp:docPr id="614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997" cy="4230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E7E97" w:rsidRDefault="00CE7E97"/>
    <w:sectPr w:rsidR="00CE7E97" w:rsidSect="00CE7E97">
      <w:headerReference w:type="default" r:id="rId8"/>
      <w:footerReference w:type="default" r:id="rId9"/>
      <w:pgSz w:w="15840" w:h="12240" w:orient="landscape"/>
      <w:pgMar w:top="1658" w:right="144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97" w:rsidRDefault="00CE7E97" w:rsidP="00CE7E97">
      <w:r>
        <w:separator/>
      </w:r>
    </w:p>
  </w:endnote>
  <w:endnote w:type="continuationSeparator" w:id="0">
    <w:p w:rsidR="00CE7E97" w:rsidRDefault="00CE7E97" w:rsidP="00CE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97" w:rsidRPr="00094C13" w:rsidRDefault="00CE7E97" w:rsidP="00CE7E97">
    <w:pPr>
      <w:pStyle w:val="Footer"/>
      <w:spacing w:before="60"/>
      <w:rPr>
        <w:i/>
        <w:color w:val="595959" w:themeColor="text1" w:themeTint="A6"/>
        <w:sz w:val="18"/>
        <w:szCs w:val="18"/>
      </w:rPr>
    </w:pPr>
    <w:r w:rsidRPr="00552210">
      <w:rPr>
        <w:i/>
        <w:color w:val="595959" w:themeColor="text1" w:themeTint="A6"/>
        <w:sz w:val="18"/>
        <w:szCs w:val="18"/>
      </w:rPr>
      <w:t>http://birthtools.org/HBI-Reducing-Primary-Cesareans</w:t>
    </w:r>
  </w:p>
  <w:p w:rsidR="00CE7E97" w:rsidRDefault="00CE7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97" w:rsidRDefault="00CE7E97" w:rsidP="00CE7E97">
      <w:r>
        <w:separator/>
      </w:r>
    </w:p>
  </w:footnote>
  <w:footnote w:type="continuationSeparator" w:id="0">
    <w:p w:rsidR="00CE7E97" w:rsidRDefault="00CE7E97" w:rsidP="00CE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97" w:rsidRDefault="00CE7E97" w:rsidP="00CE7E97">
    <w:pPr>
      <w:pStyle w:val="Header"/>
      <w:jc w:val="center"/>
    </w:pPr>
    <w:r>
      <w:rPr>
        <w:noProof/>
      </w:rPr>
      <w:drawing>
        <wp:inline distT="0" distB="0" distL="0" distR="0" wp14:anchorId="4875D6B9" wp14:editId="6BBB437B">
          <wp:extent cx="6400800" cy="84395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I-RPC Logo-ALT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4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DA"/>
    <w:rsid w:val="003C0DDA"/>
    <w:rsid w:val="00B8269F"/>
    <w:rsid w:val="00C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D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7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E97"/>
  </w:style>
  <w:style w:type="paragraph" w:styleId="Footer">
    <w:name w:val="footer"/>
    <w:basedOn w:val="Normal"/>
    <w:link w:val="FooterChar"/>
    <w:uiPriority w:val="99"/>
    <w:unhideWhenUsed/>
    <w:rsid w:val="00CE7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D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7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E97"/>
  </w:style>
  <w:style w:type="paragraph" w:styleId="Footer">
    <w:name w:val="footer"/>
    <w:basedOn w:val="Normal"/>
    <w:link w:val="FooterChar"/>
    <w:uiPriority w:val="99"/>
    <w:unhideWhenUsed/>
    <w:rsid w:val="00CE7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chenok</dc:creator>
  <cp:keywords/>
  <dc:description/>
  <cp:lastModifiedBy>Tamika Caldwell</cp:lastModifiedBy>
  <cp:revision>2</cp:revision>
  <dcterms:created xsi:type="dcterms:W3CDTF">2016-09-01T23:27:00Z</dcterms:created>
  <dcterms:modified xsi:type="dcterms:W3CDTF">2016-10-20T19:24:00Z</dcterms:modified>
</cp:coreProperties>
</file>