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80652" w14:textId="66029777" w:rsidR="000C27F8" w:rsidRPr="00D975EB" w:rsidRDefault="00D975EB" w:rsidP="000C27F8">
      <w:pPr>
        <w:rPr>
          <w:rFonts w:asciiTheme="majorHAnsi" w:hAnsiTheme="majorHAnsi"/>
          <w:b/>
        </w:rPr>
      </w:pPr>
      <w:r w:rsidRPr="00D975EB">
        <w:rPr>
          <w:rFonts w:asciiTheme="majorHAnsi" w:hAnsiTheme="majorHAnsi"/>
          <w:b/>
        </w:rPr>
        <w:t xml:space="preserve">Template with </w:t>
      </w:r>
      <w:r>
        <w:rPr>
          <w:rFonts w:asciiTheme="majorHAnsi" w:hAnsiTheme="majorHAnsi"/>
          <w:b/>
        </w:rPr>
        <w:t>questions and answers</w:t>
      </w:r>
      <w:r w:rsidRPr="00D975EB">
        <w:rPr>
          <w:rFonts w:asciiTheme="majorHAnsi" w:hAnsiTheme="majorHAnsi"/>
          <w:b/>
        </w:rPr>
        <w:t xml:space="preserve"> for applicants to use when requesting letters of support from their hospital:</w:t>
      </w:r>
    </w:p>
    <w:p w14:paraId="71572D49" w14:textId="77777777" w:rsidR="000C27F8" w:rsidRPr="00D975EB" w:rsidRDefault="000C27F8" w:rsidP="000C27F8">
      <w:pPr>
        <w:rPr>
          <w:rFonts w:asciiTheme="majorHAnsi" w:hAnsiTheme="majorHAnsi"/>
        </w:rPr>
      </w:pPr>
    </w:p>
    <w:p w14:paraId="44164061" w14:textId="24B0A614" w:rsidR="00D975EB" w:rsidRPr="00993EB2" w:rsidRDefault="00D975EB" w:rsidP="000C27F8">
      <w:pPr>
        <w:rPr>
          <w:rFonts w:asciiTheme="majorHAnsi" w:hAnsiTheme="majorHAnsi"/>
          <w:b/>
          <w:i/>
        </w:rPr>
      </w:pPr>
      <w:r w:rsidRPr="00993EB2">
        <w:rPr>
          <w:rFonts w:asciiTheme="majorHAnsi" w:hAnsiTheme="majorHAnsi"/>
          <w:b/>
          <w:i/>
        </w:rPr>
        <w:t>What is the Reducing Primary Cesareans Project?</w:t>
      </w:r>
    </w:p>
    <w:p w14:paraId="38713DE2" w14:textId="5C19051B" w:rsidR="000C27F8" w:rsidRPr="00D975EB" w:rsidRDefault="001D5779" w:rsidP="000C27F8">
      <w:pPr>
        <w:rPr>
          <w:rFonts w:asciiTheme="majorHAnsi" w:hAnsiTheme="majorHAnsi" w:cs="Arial"/>
        </w:rPr>
      </w:pPr>
      <w:r w:rsidRPr="00D975EB">
        <w:rPr>
          <w:rFonts w:asciiTheme="majorHAnsi" w:hAnsiTheme="majorHAnsi" w:cs="Arial"/>
        </w:rPr>
        <w:t xml:space="preserve">The </w:t>
      </w:r>
      <w:r w:rsidR="000C27F8" w:rsidRPr="00D975EB">
        <w:rPr>
          <w:rFonts w:asciiTheme="majorHAnsi" w:hAnsiTheme="majorHAnsi" w:cs="Arial"/>
        </w:rPr>
        <w:t xml:space="preserve">American College of Nurse-Midwives </w:t>
      </w:r>
      <w:r w:rsidR="00EB19E9" w:rsidRPr="00D975EB">
        <w:rPr>
          <w:rFonts w:asciiTheme="majorHAnsi" w:hAnsiTheme="majorHAnsi" w:cs="Arial"/>
        </w:rPr>
        <w:t xml:space="preserve">(ACNM) </w:t>
      </w:r>
      <w:r w:rsidR="000C27F8" w:rsidRPr="00D975EB">
        <w:rPr>
          <w:rFonts w:asciiTheme="majorHAnsi" w:hAnsiTheme="majorHAnsi" w:cs="Arial"/>
          <w:bCs/>
          <w:iCs/>
        </w:rPr>
        <w:t>Healthy Birth Initiative</w:t>
      </w:r>
      <w:r w:rsidR="000C27F8" w:rsidRPr="00D975EB">
        <w:rPr>
          <w:rFonts w:asciiTheme="majorHAnsi" w:hAnsiTheme="majorHAnsi" w:cs="Arial"/>
          <w:bCs/>
          <w:iCs/>
          <w:vertAlign w:val="superscript"/>
        </w:rPr>
        <w:t>TM</w:t>
      </w:r>
      <w:r w:rsidR="000C27F8" w:rsidRPr="00D975EB">
        <w:rPr>
          <w:rFonts w:asciiTheme="majorHAnsi" w:hAnsiTheme="majorHAnsi" w:cs="Arial"/>
          <w:bCs/>
          <w:iCs/>
        </w:rPr>
        <w:t xml:space="preserve"> (HBI) </w:t>
      </w:r>
      <w:r w:rsidR="000C27F8" w:rsidRPr="00D975EB">
        <w:rPr>
          <w:rFonts w:asciiTheme="majorHAnsi" w:hAnsiTheme="majorHAnsi" w:cs="Arial"/>
          <w:bCs/>
        </w:rPr>
        <w:t xml:space="preserve">is a long-term Initiative led by ACNM with representatives from leading maternity care organizations. HBI focuses on preserving normalcy by promoting evidence-based practices that promote healthy physiologic birth. </w:t>
      </w:r>
      <w:r w:rsidR="000C27F8" w:rsidRPr="00D975EB">
        <w:rPr>
          <w:rFonts w:asciiTheme="majorHAnsi" w:hAnsiTheme="majorHAnsi" w:cs="Arial"/>
          <w:bCs/>
          <w:iCs/>
        </w:rPr>
        <w:t>The Healthy Birth Initiative</w:t>
      </w:r>
      <w:r w:rsidR="000C27F8" w:rsidRPr="00D975EB">
        <w:rPr>
          <w:rFonts w:asciiTheme="majorHAnsi" w:hAnsiTheme="majorHAnsi" w:cs="Arial"/>
          <w:bCs/>
          <w:iCs/>
          <w:vertAlign w:val="superscript"/>
        </w:rPr>
        <w:t>TM</w:t>
      </w:r>
      <w:r w:rsidR="000C27F8" w:rsidRPr="00D975EB">
        <w:rPr>
          <w:rFonts w:asciiTheme="majorHAnsi" w:hAnsiTheme="majorHAnsi" w:cs="Arial"/>
          <w:bCs/>
          <w:iCs/>
        </w:rPr>
        <w:t xml:space="preserve"> works to encourage a consistent approach to birth practices and is focused on reducing practices that are not evidence based.</w:t>
      </w:r>
    </w:p>
    <w:p w14:paraId="6B5FE463" w14:textId="77777777" w:rsidR="000C27F8" w:rsidRPr="00D975EB" w:rsidRDefault="000C27F8" w:rsidP="000C27F8">
      <w:pPr>
        <w:rPr>
          <w:rFonts w:asciiTheme="majorHAnsi" w:hAnsiTheme="majorHAnsi" w:cs="Arial"/>
          <w:bCs/>
          <w:iCs/>
        </w:rPr>
      </w:pPr>
    </w:p>
    <w:p w14:paraId="58C98946" w14:textId="38377F2A" w:rsidR="000C27F8" w:rsidRPr="00D975EB" w:rsidRDefault="000C27F8" w:rsidP="000C27F8">
      <w:pPr>
        <w:rPr>
          <w:rFonts w:asciiTheme="majorHAnsi" w:hAnsiTheme="majorHAnsi" w:cs="Arial"/>
          <w:bCs/>
          <w:iCs/>
        </w:rPr>
      </w:pPr>
      <w:r w:rsidRPr="00D975EB">
        <w:rPr>
          <w:rFonts w:asciiTheme="majorHAnsi" w:hAnsiTheme="majorHAnsi" w:cs="Arial"/>
        </w:rPr>
        <w:t xml:space="preserve">The Reducing Primary Cesareans </w:t>
      </w:r>
      <w:r w:rsidR="00D975EB" w:rsidRPr="00D975EB">
        <w:rPr>
          <w:rFonts w:asciiTheme="majorHAnsi" w:hAnsiTheme="majorHAnsi" w:cs="Arial"/>
        </w:rPr>
        <w:t xml:space="preserve">2017 </w:t>
      </w:r>
      <w:r w:rsidRPr="00D975EB">
        <w:rPr>
          <w:rFonts w:asciiTheme="majorHAnsi" w:hAnsiTheme="majorHAnsi" w:cs="Arial"/>
        </w:rPr>
        <w:t>(RPC) project is</w:t>
      </w:r>
      <w:r w:rsidRPr="00D975EB">
        <w:rPr>
          <w:rFonts w:asciiTheme="majorHAnsi" w:hAnsiTheme="majorHAnsi" w:cs="Arial"/>
          <w:bCs/>
          <w:iCs/>
        </w:rPr>
        <w:t xml:space="preserve"> an interdisciplinary </w:t>
      </w:r>
      <w:r w:rsidR="00D975EB" w:rsidRPr="00D975EB">
        <w:rPr>
          <w:rFonts w:asciiTheme="majorHAnsi" w:hAnsiTheme="majorHAnsi" w:cs="Arial"/>
          <w:bCs/>
          <w:iCs/>
        </w:rPr>
        <w:t>quality improvement (</w:t>
      </w:r>
      <w:r w:rsidRPr="00D975EB">
        <w:rPr>
          <w:rFonts w:asciiTheme="majorHAnsi" w:hAnsiTheme="majorHAnsi" w:cs="Arial"/>
          <w:bCs/>
          <w:iCs/>
        </w:rPr>
        <w:t>QI</w:t>
      </w:r>
      <w:r w:rsidR="00D975EB" w:rsidRPr="00D975EB">
        <w:rPr>
          <w:rFonts w:asciiTheme="majorHAnsi" w:hAnsiTheme="majorHAnsi" w:cs="Arial"/>
          <w:bCs/>
          <w:iCs/>
        </w:rPr>
        <w:t>)</w:t>
      </w:r>
      <w:r w:rsidRPr="00D975EB">
        <w:rPr>
          <w:rFonts w:asciiTheme="majorHAnsi" w:hAnsiTheme="majorHAnsi" w:cs="Arial"/>
          <w:bCs/>
          <w:iCs/>
        </w:rPr>
        <w:t xml:space="preserve"> collaborative focused on reduction of primary cesarean births. </w:t>
      </w:r>
      <w:r w:rsidR="009E1350" w:rsidRPr="00D975EB">
        <w:rPr>
          <w:rFonts w:asciiTheme="majorHAnsi" w:hAnsiTheme="majorHAnsi" w:cs="Arial"/>
          <w:bCs/>
          <w:iCs/>
        </w:rPr>
        <w:t>ACNM’s</w:t>
      </w:r>
      <w:r w:rsidRPr="00D975EB">
        <w:rPr>
          <w:rFonts w:asciiTheme="majorHAnsi" w:hAnsiTheme="majorHAnsi" w:cs="Arial"/>
          <w:bCs/>
          <w:iCs/>
        </w:rPr>
        <w:t xml:space="preserve"> approach is consistent with national efforts while focusing on those practices which support physiologic progress of labor and birth. There is excessive variation in the rates of first cesarean birth in low risk women throughout the US. This variation is evidence that while sometimes necessary, there is significant opportunity for improvement in the processes of care leading to this operative intervention. </w:t>
      </w:r>
    </w:p>
    <w:p w14:paraId="46A41E11" w14:textId="77777777" w:rsidR="000C27F8" w:rsidRPr="00D975EB" w:rsidRDefault="000C27F8" w:rsidP="000C27F8">
      <w:pPr>
        <w:rPr>
          <w:rFonts w:asciiTheme="majorHAnsi" w:hAnsiTheme="majorHAnsi" w:cs="Arial"/>
          <w:bCs/>
          <w:iCs/>
        </w:rPr>
      </w:pPr>
    </w:p>
    <w:p w14:paraId="27E002C4" w14:textId="57D6E734" w:rsidR="00D975EB" w:rsidRPr="00D975EB" w:rsidRDefault="00D975EB" w:rsidP="000C27F8">
      <w:pPr>
        <w:rPr>
          <w:rFonts w:asciiTheme="majorHAnsi" w:hAnsiTheme="majorHAnsi" w:cs="Arial"/>
          <w:bCs/>
          <w:i/>
          <w:iCs/>
        </w:rPr>
      </w:pPr>
      <w:r w:rsidRPr="00D975EB">
        <w:rPr>
          <w:rFonts w:asciiTheme="majorHAnsi" w:hAnsiTheme="majorHAnsi" w:cs="Arial"/>
          <w:bCs/>
          <w:i/>
          <w:iCs/>
        </w:rPr>
        <w:t>Why will this help to address cesarean rates?</w:t>
      </w:r>
    </w:p>
    <w:p w14:paraId="7AA18284" w14:textId="77777777" w:rsidR="00CA0C0B" w:rsidRDefault="000C27F8" w:rsidP="000C27F8">
      <w:pPr>
        <w:rPr>
          <w:rFonts w:asciiTheme="majorHAnsi" w:hAnsiTheme="majorHAnsi" w:cs="Arial"/>
          <w:bCs/>
          <w:iCs/>
        </w:rPr>
      </w:pPr>
      <w:r w:rsidRPr="00D975EB">
        <w:rPr>
          <w:rFonts w:asciiTheme="majorHAnsi" w:hAnsiTheme="majorHAnsi" w:cs="Arial"/>
          <w:bCs/>
          <w:iCs/>
        </w:rPr>
        <w:t xml:space="preserve">The most common reasons for cesarean section in low risk women are related to dysfunctional labor and “non-reassuring “ fetal heart rate tracings. They account for about 60% of cesareans in this population. </w:t>
      </w:r>
      <w:r w:rsidR="001D5779" w:rsidRPr="00D975EB">
        <w:rPr>
          <w:rFonts w:asciiTheme="majorHAnsi" w:hAnsiTheme="majorHAnsi" w:cs="Arial"/>
          <w:bCs/>
          <w:iCs/>
        </w:rPr>
        <w:t>ACNM has</w:t>
      </w:r>
      <w:r w:rsidRPr="00D975EB">
        <w:rPr>
          <w:rFonts w:asciiTheme="majorHAnsi" w:hAnsiTheme="majorHAnsi" w:cs="Arial"/>
          <w:bCs/>
          <w:iCs/>
        </w:rPr>
        <w:t xml:space="preserve"> created 3 QI bundles that address these two drivers. </w:t>
      </w:r>
    </w:p>
    <w:p w14:paraId="30BE8314" w14:textId="77777777" w:rsidR="00CA0C0B" w:rsidRPr="00CA0C0B" w:rsidRDefault="00CA0C0B" w:rsidP="00CA0C0B">
      <w:pPr>
        <w:numPr>
          <w:ilvl w:val="0"/>
          <w:numId w:val="5"/>
        </w:numPr>
        <w:rPr>
          <w:rFonts w:asciiTheme="majorHAnsi" w:hAnsiTheme="majorHAnsi" w:cs="Arial"/>
          <w:bCs/>
          <w:iCs/>
        </w:rPr>
      </w:pPr>
      <w:r w:rsidRPr="00CA0C0B">
        <w:rPr>
          <w:rFonts w:asciiTheme="majorHAnsi" w:hAnsiTheme="majorHAnsi" w:cs="Arial"/>
          <w:bCs/>
          <w:iCs/>
        </w:rPr>
        <w:t>Intermittent Auscultation</w:t>
      </w:r>
    </w:p>
    <w:p w14:paraId="17B765D8" w14:textId="77777777" w:rsidR="00CA0C0B" w:rsidRPr="00CA0C0B" w:rsidRDefault="00CA0C0B" w:rsidP="00CA0C0B">
      <w:pPr>
        <w:numPr>
          <w:ilvl w:val="0"/>
          <w:numId w:val="5"/>
        </w:numPr>
        <w:rPr>
          <w:rFonts w:asciiTheme="majorHAnsi" w:hAnsiTheme="majorHAnsi" w:cs="Arial"/>
          <w:bCs/>
          <w:iCs/>
        </w:rPr>
      </w:pPr>
      <w:r w:rsidRPr="00CA0C0B">
        <w:rPr>
          <w:rFonts w:asciiTheme="majorHAnsi" w:hAnsiTheme="majorHAnsi" w:cs="Arial"/>
          <w:bCs/>
          <w:iCs/>
        </w:rPr>
        <w:t>Promoting Spontaneous Labor Progress</w:t>
      </w:r>
    </w:p>
    <w:p w14:paraId="71CABF32" w14:textId="77777777" w:rsidR="00CA0C0B" w:rsidRPr="00CA0C0B" w:rsidRDefault="00CA0C0B" w:rsidP="00CA0C0B">
      <w:pPr>
        <w:numPr>
          <w:ilvl w:val="0"/>
          <w:numId w:val="5"/>
        </w:numPr>
        <w:rPr>
          <w:rFonts w:asciiTheme="majorHAnsi" w:hAnsiTheme="majorHAnsi" w:cs="Arial"/>
          <w:bCs/>
          <w:iCs/>
        </w:rPr>
      </w:pPr>
      <w:r w:rsidRPr="00CA0C0B">
        <w:rPr>
          <w:rFonts w:asciiTheme="majorHAnsi" w:hAnsiTheme="majorHAnsi" w:cs="Arial"/>
          <w:bCs/>
          <w:iCs/>
        </w:rPr>
        <w:t>Promoting Comfort in Labor</w:t>
      </w:r>
    </w:p>
    <w:p w14:paraId="212251A3" w14:textId="0746AA58" w:rsidR="000C27F8" w:rsidRPr="00D975EB" w:rsidRDefault="000C27F8" w:rsidP="000C27F8">
      <w:pPr>
        <w:rPr>
          <w:rFonts w:asciiTheme="majorHAnsi" w:hAnsiTheme="majorHAnsi" w:cs="Arial"/>
        </w:rPr>
      </w:pPr>
      <w:r w:rsidRPr="00D975EB">
        <w:rPr>
          <w:rFonts w:asciiTheme="majorHAnsi" w:hAnsiTheme="majorHAnsi" w:cs="Arial"/>
          <w:bCs/>
          <w:iCs/>
        </w:rPr>
        <w:t>Participating hospitals will ch</w:t>
      </w:r>
      <w:r w:rsidR="00990BCB">
        <w:rPr>
          <w:rFonts w:asciiTheme="majorHAnsi" w:hAnsiTheme="majorHAnsi" w:cs="Arial"/>
          <w:bCs/>
          <w:iCs/>
        </w:rPr>
        <w:t>o</w:t>
      </w:r>
      <w:r w:rsidRPr="00D975EB">
        <w:rPr>
          <w:rFonts w:asciiTheme="majorHAnsi" w:hAnsiTheme="majorHAnsi" w:cs="Arial"/>
          <w:bCs/>
          <w:iCs/>
        </w:rPr>
        <w:t xml:space="preserve">ose to implement one or more of these bundles based on their own data and assessment of which will most improve the culture of support for physiologic labor and birth. </w:t>
      </w:r>
    </w:p>
    <w:p w14:paraId="3CA29D6D" w14:textId="77777777" w:rsidR="000C27F8" w:rsidRPr="00D975EB" w:rsidRDefault="000C27F8" w:rsidP="000C27F8">
      <w:pPr>
        <w:rPr>
          <w:rFonts w:asciiTheme="majorHAnsi" w:hAnsiTheme="majorHAnsi" w:cs="Arial"/>
        </w:rPr>
      </w:pPr>
    </w:p>
    <w:p w14:paraId="6A709319" w14:textId="57397EB6" w:rsidR="00D975EB" w:rsidRPr="00993EB2" w:rsidRDefault="00D975EB" w:rsidP="000C27F8">
      <w:pPr>
        <w:rPr>
          <w:rFonts w:asciiTheme="majorHAnsi" w:hAnsiTheme="majorHAnsi" w:cs="Arial"/>
          <w:b/>
          <w:i/>
        </w:rPr>
      </w:pPr>
      <w:r w:rsidRPr="00993EB2">
        <w:rPr>
          <w:rFonts w:asciiTheme="majorHAnsi" w:hAnsiTheme="majorHAnsi" w:cs="Arial"/>
          <w:b/>
          <w:i/>
        </w:rPr>
        <w:t>What’s in it for our institution?</w:t>
      </w:r>
    </w:p>
    <w:p w14:paraId="457E35D0" w14:textId="01401B9A" w:rsidR="000C27F8" w:rsidRPr="00D975EB" w:rsidRDefault="000C27F8" w:rsidP="000C27F8">
      <w:pPr>
        <w:rPr>
          <w:rFonts w:asciiTheme="majorHAnsi" w:hAnsiTheme="majorHAnsi" w:cs="Arial"/>
        </w:rPr>
      </w:pPr>
      <w:r w:rsidRPr="00D975EB">
        <w:rPr>
          <w:rFonts w:asciiTheme="majorHAnsi" w:hAnsiTheme="majorHAnsi" w:cs="Arial"/>
        </w:rPr>
        <w:t xml:space="preserve">Through </w:t>
      </w:r>
      <w:r w:rsidR="007856F4">
        <w:rPr>
          <w:rFonts w:asciiTheme="majorHAnsi" w:hAnsiTheme="majorHAnsi" w:cs="Arial"/>
        </w:rPr>
        <w:t>y</w:t>
      </w:r>
      <w:r w:rsidR="001D5779" w:rsidRPr="00D975EB">
        <w:rPr>
          <w:rFonts w:asciiTheme="majorHAnsi" w:hAnsiTheme="majorHAnsi" w:cs="Arial"/>
        </w:rPr>
        <w:t>our</w:t>
      </w:r>
      <w:r w:rsidR="00EB19E9" w:rsidRPr="00D975EB">
        <w:rPr>
          <w:rFonts w:asciiTheme="majorHAnsi" w:hAnsiTheme="majorHAnsi" w:cs="Arial"/>
        </w:rPr>
        <w:t xml:space="preserve"> participation in this </w:t>
      </w:r>
      <w:r w:rsidRPr="00D975EB">
        <w:rPr>
          <w:rFonts w:asciiTheme="majorHAnsi" w:hAnsiTheme="majorHAnsi" w:cs="Arial"/>
        </w:rPr>
        <w:t>proj</w:t>
      </w:r>
      <w:r w:rsidR="001D5779" w:rsidRPr="00D975EB">
        <w:rPr>
          <w:rFonts w:asciiTheme="majorHAnsi" w:hAnsiTheme="majorHAnsi" w:cs="Arial"/>
        </w:rPr>
        <w:t xml:space="preserve">ect to implement </w:t>
      </w:r>
      <w:r w:rsidR="00EB19E9" w:rsidRPr="00D975EB">
        <w:rPr>
          <w:rFonts w:asciiTheme="majorHAnsi" w:hAnsiTheme="majorHAnsi" w:cs="Arial"/>
        </w:rPr>
        <w:t xml:space="preserve">one of the </w:t>
      </w:r>
      <w:r w:rsidR="001D5779" w:rsidRPr="00D975EB">
        <w:rPr>
          <w:rFonts w:asciiTheme="majorHAnsi" w:hAnsiTheme="majorHAnsi" w:cs="Arial"/>
        </w:rPr>
        <w:t>care bundles, o</w:t>
      </w:r>
      <w:r w:rsidRPr="00D975EB">
        <w:rPr>
          <w:rFonts w:asciiTheme="majorHAnsi" w:hAnsiTheme="majorHAnsi" w:cs="Arial"/>
        </w:rPr>
        <w:t>ur institution will be able to take steps to standardize practice according to eviden</w:t>
      </w:r>
      <w:r w:rsidR="00EB19E9" w:rsidRPr="00D975EB">
        <w:rPr>
          <w:rFonts w:asciiTheme="majorHAnsi" w:hAnsiTheme="majorHAnsi" w:cs="Arial"/>
        </w:rPr>
        <w:t xml:space="preserve">ce based care recommendations. </w:t>
      </w:r>
      <w:r w:rsidRPr="00D975EB">
        <w:rPr>
          <w:rFonts w:asciiTheme="majorHAnsi" w:hAnsiTheme="majorHAnsi" w:cs="Arial"/>
        </w:rPr>
        <w:t xml:space="preserve"> The collaborative is led by a national multidisciplinary steering committee composed of experts in their respective fields. </w:t>
      </w:r>
      <w:r w:rsidR="001D5779" w:rsidRPr="00D975EB">
        <w:rPr>
          <w:rFonts w:asciiTheme="majorHAnsi" w:hAnsiTheme="majorHAnsi" w:cs="Arial"/>
        </w:rPr>
        <w:t>O</w:t>
      </w:r>
      <w:r w:rsidRPr="00D975EB">
        <w:rPr>
          <w:rFonts w:asciiTheme="majorHAnsi" w:hAnsiTheme="majorHAnsi" w:cs="Arial"/>
        </w:rPr>
        <w:t xml:space="preserve">ur team and other members of the collaborative will receive support, training and inspiration from these experts. </w:t>
      </w:r>
    </w:p>
    <w:p w14:paraId="15E356E3" w14:textId="77777777" w:rsidR="000C27F8" w:rsidRPr="00D975EB" w:rsidRDefault="000C27F8" w:rsidP="000C27F8">
      <w:pPr>
        <w:rPr>
          <w:rFonts w:asciiTheme="majorHAnsi" w:hAnsiTheme="majorHAnsi" w:cs="Arial"/>
        </w:rPr>
      </w:pPr>
    </w:p>
    <w:p w14:paraId="06C2EB30" w14:textId="4A92039F" w:rsidR="00D975EB" w:rsidRPr="00D975EB" w:rsidRDefault="00D975EB" w:rsidP="00D975EB">
      <w:pPr>
        <w:rPr>
          <w:rFonts w:asciiTheme="majorHAnsi" w:hAnsiTheme="majorHAnsi" w:cs="Arial"/>
        </w:rPr>
      </w:pPr>
      <w:r w:rsidRPr="00D975EB">
        <w:rPr>
          <w:rFonts w:asciiTheme="majorHAnsi" w:hAnsiTheme="majorHAnsi" w:cs="Arial"/>
        </w:rPr>
        <w:t>If selected to participate, we will receive:</w:t>
      </w:r>
    </w:p>
    <w:p w14:paraId="7EC53DFE" w14:textId="77777777" w:rsidR="00D975EB" w:rsidRPr="00D975EB" w:rsidRDefault="00D975EB" w:rsidP="00D975EB">
      <w:pPr>
        <w:rPr>
          <w:rFonts w:asciiTheme="majorHAnsi" w:hAnsiTheme="majorHAnsi" w:cs="Arial"/>
        </w:rPr>
      </w:pPr>
    </w:p>
    <w:p w14:paraId="6FE823E5" w14:textId="257B2B7D" w:rsidR="00D975EB" w:rsidRPr="00D975EB" w:rsidRDefault="00D975EB" w:rsidP="00D975EB">
      <w:pPr>
        <w:pStyle w:val="ListParagraph"/>
        <w:widowControl w:val="0"/>
        <w:numPr>
          <w:ilvl w:val="0"/>
          <w:numId w:val="3"/>
        </w:numPr>
        <w:autoSpaceDE w:val="0"/>
        <w:autoSpaceDN w:val="0"/>
        <w:adjustRightInd w:val="0"/>
        <w:rPr>
          <w:rFonts w:asciiTheme="majorHAnsi" w:hAnsiTheme="majorHAnsi" w:cs="Arial"/>
        </w:rPr>
      </w:pPr>
      <w:r w:rsidRPr="00D975EB">
        <w:rPr>
          <w:rFonts w:asciiTheme="majorHAnsi" w:hAnsiTheme="majorHAnsi" w:cs="Arial"/>
          <w:b/>
        </w:rPr>
        <w:t>Monthly coaching calls:</w:t>
      </w:r>
      <w:r w:rsidRPr="00D975EB">
        <w:rPr>
          <w:rFonts w:asciiTheme="majorHAnsi" w:hAnsiTheme="majorHAnsi" w:cs="Arial"/>
        </w:rPr>
        <w:t xml:space="preserve"> The collaborative is using a Mentorship Model, which pairs ACNM mentors (physicians, CNMs and nu</w:t>
      </w:r>
      <w:r w:rsidR="00993EB2">
        <w:rPr>
          <w:rFonts w:asciiTheme="majorHAnsi" w:hAnsiTheme="majorHAnsi" w:cs="Arial"/>
        </w:rPr>
        <w:t xml:space="preserve">rses) with </w:t>
      </w:r>
      <w:r w:rsidR="007856F4">
        <w:rPr>
          <w:rFonts w:asciiTheme="majorHAnsi" w:hAnsiTheme="majorHAnsi" w:cs="Arial"/>
        </w:rPr>
        <w:t>y</w:t>
      </w:r>
      <w:r w:rsidR="00993EB2">
        <w:rPr>
          <w:rFonts w:asciiTheme="majorHAnsi" w:hAnsiTheme="majorHAnsi" w:cs="Arial"/>
        </w:rPr>
        <w:t xml:space="preserve">our team to lead </w:t>
      </w:r>
      <w:r w:rsidR="007856F4">
        <w:rPr>
          <w:rFonts w:asciiTheme="majorHAnsi" w:hAnsiTheme="majorHAnsi" w:cs="Arial"/>
        </w:rPr>
        <w:t>y</w:t>
      </w:r>
      <w:r w:rsidR="00993EB2">
        <w:rPr>
          <w:rFonts w:asciiTheme="majorHAnsi" w:hAnsiTheme="majorHAnsi" w:cs="Arial"/>
        </w:rPr>
        <w:t>our</w:t>
      </w:r>
      <w:r w:rsidRPr="00D975EB">
        <w:rPr>
          <w:rFonts w:asciiTheme="majorHAnsi" w:hAnsiTheme="majorHAnsi" w:cs="Arial"/>
        </w:rPr>
        <w:t xml:space="preserve"> hospital through the collaborative implementation activities. </w:t>
      </w:r>
    </w:p>
    <w:p w14:paraId="37B5F450" w14:textId="53418DD7" w:rsidR="00D975EB" w:rsidRPr="00D975EB" w:rsidRDefault="00D975EB" w:rsidP="00D975EB">
      <w:pPr>
        <w:pStyle w:val="ListParagraph"/>
        <w:widowControl w:val="0"/>
        <w:numPr>
          <w:ilvl w:val="0"/>
          <w:numId w:val="2"/>
        </w:numPr>
        <w:autoSpaceDE w:val="0"/>
        <w:autoSpaceDN w:val="0"/>
        <w:adjustRightInd w:val="0"/>
        <w:rPr>
          <w:rFonts w:asciiTheme="majorHAnsi" w:hAnsiTheme="majorHAnsi" w:cs="Arial"/>
        </w:rPr>
      </w:pPr>
      <w:r w:rsidRPr="00D975EB">
        <w:rPr>
          <w:rFonts w:asciiTheme="majorHAnsi" w:hAnsiTheme="majorHAnsi" w:cs="Arial"/>
          <w:b/>
        </w:rPr>
        <w:t>Quarterly webinars:</w:t>
      </w:r>
      <w:r w:rsidR="007856F4">
        <w:rPr>
          <w:rFonts w:asciiTheme="majorHAnsi" w:hAnsiTheme="majorHAnsi" w:cs="Arial"/>
        </w:rPr>
        <w:t xml:space="preserve"> Yo</w:t>
      </w:r>
      <w:r w:rsidRPr="00D975EB">
        <w:rPr>
          <w:rFonts w:asciiTheme="majorHAnsi" w:hAnsiTheme="majorHAnsi" w:cs="Arial"/>
        </w:rPr>
        <w:t xml:space="preserve">ur team will also be able to participate in a series of webinars that provide </w:t>
      </w:r>
      <w:r w:rsidRPr="00D975EB">
        <w:rPr>
          <w:rFonts w:asciiTheme="majorHAnsi" w:hAnsiTheme="majorHAnsi" w:cs="Arial"/>
        </w:rPr>
        <w:lastRenderedPageBreak/>
        <w:t>concrete information to build skills in QI and related bundle content. </w:t>
      </w:r>
    </w:p>
    <w:p w14:paraId="5A6A7F19" w14:textId="23EBC16B" w:rsidR="00D975EB" w:rsidRPr="00D975EB" w:rsidRDefault="00D975EB" w:rsidP="00D975EB">
      <w:pPr>
        <w:pStyle w:val="ListParagraph"/>
        <w:widowControl w:val="0"/>
        <w:numPr>
          <w:ilvl w:val="0"/>
          <w:numId w:val="2"/>
        </w:numPr>
        <w:autoSpaceDE w:val="0"/>
        <w:autoSpaceDN w:val="0"/>
        <w:adjustRightInd w:val="0"/>
        <w:rPr>
          <w:rFonts w:asciiTheme="majorHAnsi" w:hAnsiTheme="majorHAnsi" w:cs="Arial"/>
        </w:rPr>
      </w:pPr>
      <w:r w:rsidRPr="00D975EB">
        <w:rPr>
          <w:rFonts w:asciiTheme="majorHAnsi" w:hAnsiTheme="majorHAnsi" w:cs="Arial"/>
          <w:b/>
        </w:rPr>
        <w:t>Tool for Data Driven Change:</w:t>
      </w:r>
      <w:r w:rsidRPr="00D975EB">
        <w:rPr>
          <w:rFonts w:asciiTheme="majorHAnsi" w:hAnsiTheme="majorHAnsi" w:cs="Arial"/>
        </w:rPr>
        <w:t xml:space="preserve"> </w:t>
      </w:r>
      <w:r w:rsidR="007856F4">
        <w:rPr>
          <w:rFonts w:asciiTheme="majorHAnsi" w:hAnsiTheme="majorHAnsi" w:cs="Arial"/>
        </w:rPr>
        <w:t>Yo</w:t>
      </w:r>
      <w:r w:rsidRPr="00D975EB">
        <w:rPr>
          <w:rFonts w:asciiTheme="majorHAnsi" w:hAnsiTheme="majorHAnsi" w:cs="Arial"/>
        </w:rPr>
        <w:t>ur team will receive training to collect and upload your data to our customized benchmarking site. Each month, as we upload data, we can track our progress against key metrics and benchmarks.</w:t>
      </w:r>
    </w:p>
    <w:p w14:paraId="429ABA59" w14:textId="77777777" w:rsidR="00D975EB" w:rsidRPr="00D975EB" w:rsidRDefault="00D975EB" w:rsidP="00D975EB">
      <w:pPr>
        <w:pStyle w:val="ListParagraph"/>
        <w:widowControl w:val="0"/>
        <w:numPr>
          <w:ilvl w:val="0"/>
          <w:numId w:val="2"/>
        </w:numPr>
        <w:autoSpaceDE w:val="0"/>
        <w:autoSpaceDN w:val="0"/>
        <w:adjustRightInd w:val="0"/>
        <w:rPr>
          <w:rFonts w:asciiTheme="majorHAnsi" w:hAnsiTheme="majorHAnsi" w:cs="Arial"/>
        </w:rPr>
      </w:pPr>
      <w:r w:rsidRPr="00D975EB">
        <w:rPr>
          <w:rFonts w:asciiTheme="majorHAnsi" w:hAnsiTheme="majorHAnsi" w:cs="Arial"/>
          <w:b/>
        </w:rPr>
        <w:t>Ready Access to Resources:</w:t>
      </w:r>
      <w:r w:rsidRPr="00D975EB">
        <w:rPr>
          <w:rFonts w:asciiTheme="majorHAnsi" w:hAnsiTheme="majorHAnsi" w:cs="Arial"/>
        </w:rPr>
        <w:t xml:space="preserve"> BirthTools and the RPC website has sample policies and tools that can be used throughout the collaborative process.</w:t>
      </w:r>
    </w:p>
    <w:p w14:paraId="3316537A" w14:textId="77777777" w:rsidR="00D975EB" w:rsidRPr="00D975EB" w:rsidRDefault="00D975EB" w:rsidP="000C27F8">
      <w:pPr>
        <w:rPr>
          <w:rFonts w:asciiTheme="majorHAnsi" w:hAnsiTheme="majorHAnsi" w:cs="Arial"/>
        </w:rPr>
      </w:pPr>
    </w:p>
    <w:p w14:paraId="2779CD3A" w14:textId="73AF9C91" w:rsidR="00D975EB" w:rsidRPr="00993EB2" w:rsidRDefault="00D975EB" w:rsidP="000C27F8">
      <w:pPr>
        <w:rPr>
          <w:rFonts w:asciiTheme="majorHAnsi" w:hAnsiTheme="majorHAnsi" w:cs="Arial"/>
          <w:b/>
          <w:i/>
        </w:rPr>
      </w:pPr>
      <w:r w:rsidRPr="00993EB2">
        <w:rPr>
          <w:rFonts w:asciiTheme="majorHAnsi" w:hAnsiTheme="majorHAnsi" w:cs="Arial"/>
          <w:b/>
          <w:i/>
        </w:rPr>
        <w:t>What do we need to do to apply?</w:t>
      </w:r>
    </w:p>
    <w:p w14:paraId="03F247F5" w14:textId="52BC56D0" w:rsidR="00D975EB" w:rsidRPr="00D975EB" w:rsidRDefault="007856F4" w:rsidP="000C27F8">
      <w:pPr>
        <w:rPr>
          <w:rFonts w:asciiTheme="majorHAnsi" w:hAnsiTheme="majorHAnsi" w:cs="Arial"/>
        </w:rPr>
      </w:pPr>
      <w:r>
        <w:rPr>
          <w:rFonts w:asciiTheme="majorHAnsi" w:hAnsiTheme="majorHAnsi" w:cs="Arial"/>
        </w:rPr>
        <w:t>Your</w:t>
      </w:r>
      <w:r w:rsidR="000C27F8" w:rsidRPr="00D975EB">
        <w:rPr>
          <w:rFonts w:asciiTheme="majorHAnsi" w:hAnsiTheme="majorHAnsi" w:cs="Arial"/>
        </w:rPr>
        <w:t xml:space="preserve"> success in implementing change will be supported by two key factors: </w:t>
      </w:r>
    </w:p>
    <w:p w14:paraId="1F63038E" w14:textId="51B18251" w:rsidR="00D975EB" w:rsidRPr="00D975EB" w:rsidRDefault="00D975EB" w:rsidP="00D975EB">
      <w:pPr>
        <w:pStyle w:val="ListParagraph"/>
        <w:numPr>
          <w:ilvl w:val="0"/>
          <w:numId w:val="4"/>
        </w:numPr>
        <w:rPr>
          <w:rFonts w:asciiTheme="majorHAnsi" w:hAnsiTheme="majorHAnsi" w:cs="Arial"/>
        </w:rPr>
      </w:pPr>
      <w:r w:rsidRPr="00D975EB">
        <w:rPr>
          <w:rFonts w:asciiTheme="majorHAnsi" w:hAnsiTheme="majorHAnsi" w:cs="Arial"/>
        </w:rPr>
        <w:t>Fi</w:t>
      </w:r>
      <w:r w:rsidR="000C27F8" w:rsidRPr="00D975EB">
        <w:rPr>
          <w:rFonts w:asciiTheme="majorHAnsi" w:hAnsiTheme="majorHAnsi" w:cs="Arial"/>
        </w:rPr>
        <w:t xml:space="preserve">nding “champions” who will </w:t>
      </w:r>
      <w:r w:rsidR="00993EB2">
        <w:rPr>
          <w:rFonts w:asciiTheme="majorHAnsi" w:hAnsiTheme="majorHAnsi" w:cs="Arial"/>
        </w:rPr>
        <w:t xml:space="preserve">administratively </w:t>
      </w:r>
      <w:r w:rsidR="000C27F8" w:rsidRPr="00D975EB">
        <w:rPr>
          <w:rFonts w:asciiTheme="majorHAnsi" w:hAnsiTheme="majorHAnsi" w:cs="Arial"/>
        </w:rPr>
        <w:t>support the activities of your team,</w:t>
      </w:r>
      <w:r w:rsidR="00993EB2">
        <w:rPr>
          <w:rFonts w:asciiTheme="majorHAnsi" w:hAnsiTheme="majorHAnsi" w:cs="Arial"/>
        </w:rPr>
        <w:t xml:space="preserve"> or who will act as motivators when things bog down</w:t>
      </w:r>
      <w:r w:rsidR="000C27F8" w:rsidRPr="00D975EB">
        <w:rPr>
          <w:rFonts w:asciiTheme="majorHAnsi" w:hAnsiTheme="majorHAnsi" w:cs="Arial"/>
        </w:rPr>
        <w:t xml:space="preserve"> and</w:t>
      </w:r>
      <w:bookmarkStart w:id="0" w:name="_GoBack"/>
      <w:bookmarkEnd w:id="0"/>
      <w:r w:rsidR="000C27F8" w:rsidRPr="00D975EB">
        <w:rPr>
          <w:rFonts w:asciiTheme="majorHAnsi" w:hAnsiTheme="majorHAnsi" w:cs="Arial"/>
        </w:rPr>
        <w:t xml:space="preserve"> </w:t>
      </w:r>
    </w:p>
    <w:p w14:paraId="2E70B954" w14:textId="69818DCD" w:rsidR="00D975EB" w:rsidRPr="00D975EB" w:rsidRDefault="00D975EB" w:rsidP="00D975EB">
      <w:pPr>
        <w:pStyle w:val="ListParagraph"/>
        <w:numPr>
          <w:ilvl w:val="0"/>
          <w:numId w:val="4"/>
        </w:numPr>
        <w:rPr>
          <w:rFonts w:asciiTheme="majorHAnsi" w:hAnsiTheme="majorHAnsi" w:cs="Arial"/>
          <w:i/>
        </w:rPr>
      </w:pPr>
      <w:r w:rsidRPr="00D975EB">
        <w:rPr>
          <w:rFonts w:asciiTheme="majorHAnsi" w:hAnsiTheme="majorHAnsi" w:cs="Arial"/>
        </w:rPr>
        <w:t>H</w:t>
      </w:r>
      <w:r w:rsidR="000C27F8" w:rsidRPr="00D975EB">
        <w:rPr>
          <w:rFonts w:asciiTheme="majorHAnsi" w:hAnsiTheme="majorHAnsi" w:cs="Arial"/>
        </w:rPr>
        <w:t>aving access to da</w:t>
      </w:r>
      <w:r w:rsidR="001D5779" w:rsidRPr="00D975EB">
        <w:rPr>
          <w:rFonts w:asciiTheme="majorHAnsi" w:hAnsiTheme="majorHAnsi" w:cs="Arial"/>
        </w:rPr>
        <w:t xml:space="preserve">ta that will drive and measure </w:t>
      </w:r>
      <w:r w:rsidR="009303E0">
        <w:rPr>
          <w:rFonts w:asciiTheme="majorHAnsi" w:hAnsiTheme="majorHAnsi" w:cs="Arial"/>
        </w:rPr>
        <w:t>y</w:t>
      </w:r>
      <w:r w:rsidR="000C27F8" w:rsidRPr="00D975EB">
        <w:rPr>
          <w:rFonts w:asciiTheme="majorHAnsi" w:hAnsiTheme="majorHAnsi" w:cs="Arial"/>
        </w:rPr>
        <w:t xml:space="preserve">our success work. </w:t>
      </w:r>
    </w:p>
    <w:p w14:paraId="1E9CDEB1" w14:textId="6FDDF3CF" w:rsidR="000C27F8" w:rsidRPr="00D975EB" w:rsidRDefault="007856F4" w:rsidP="000C27F8">
      <w:pPr>
        <w:rPr>
          <w:rFonts w:asciiTheme="majorHAnsi" w:hAnsiTheme="majorHAnsi" w:cs="Arial"/>
        </w:rPr>
      </w:pPr>
      <w:r>
        <w:rPr>
          <w:rFonts w:asciiTheme="majorHAnsi" w:hAnsiTheme="majorHAnsi" w:cs="Arial"/>
        </w:rPr>
        <w:t>You need</w:t>
      </w:r>
      <w:r w:rsidR="00D975EB" w:rsidRPr="00D975EB">
        <w:rPr>
          <w:rFonts w:asciiTheme="majorHAnsi" w:hAnsiTheme="majorHAnsi" w:cs="Arial"/>
        </w:rPr>
        <w:t xml:space="preserve"> to identify champions for #1, and to </w:t>
      </w:r>
      <w:r w:rsidR="00993EB2">
        <w:rPr>
          <w:rFonts w:asciiTheme="majorHAnsi" w:hAnsiTheme="majorHAnsi" w:cs="Arial"/>
        </w:rPr>
        <w:t xml:space="preserve">have them </w:t>
      </w:r>
      <w:r w:rsidR="00D975EB" w:rsidRPr="00D975EB">
        <w:rPr>
          <w:rFonts w:asciiTheme="majorHAnsi" w:hAnsiTheme="majorHAnsi" w:cs="Arial"/>
        </w:rPr>
        <w:t xml:space="preserve">write letters of support </w:t>
      </w:r>
      <w:r w:rsidR="00993EB2">
        <w:rPr>
          <w:rFonts w:asciiTheme="majorHAnsi" w:hAnsiTheme="majorHAnsi" w:cs="Arial"/>
        </w:rPr>
        <w:t xml:space="preserve">addressing #1 (enthusiastic commitment to the project, making human and technical resources available to support your team during the project, and #2 </w:t>
      </w:r>
      <w:r>
        <w:rPr>
          <w:rFonts w:asciiTheme="majorHAnsi" w:hAnsiTheme="majorHAnsi" w:cs="Arial"/>
        </w:rPr>
        <w:t>(committing resources to assist in the data collection process)</w:t>
      </w:r>
      <w:r w:rsidR="00993EB2">
        <w:rPr>
          <w:rFonts w:asciiTheme="majorHAnsi" w:hAnsiTheme="majorHAnsi" w:cs="Arial"/>
        </w:rPr>
        <w:t>.</w:t>
      </w:r>
    </w:p>
    <w:p w14:paraId="48910E10" w14:textId="77777777" w:rsidR="00D975EB" w:rsidRPr="00D975EB" w:rsidRDefault="00D975EB" w:rsidP="000C27F8">
      <w:pPr>
        <w:rPr>
          <w:rFonts w:asciiTheme="majorHAnsi" w:hAnsiTheme="majorHAnsi" w:cs="Arial"/>
        </w:rPr>
      </w:pPr>
    </w:p>
    <w:p w14:paraId="31B7996A" w14:textId="6B854A00" w:rsidR="00D975EB" w:rsidRPr="00993EB2" w:rsidRDefault="00D975EB" w:rsidP="000C27F8">
      <w:pPr>
        <w:rPr>
          <w:rFonts w:asciiTheme="majorHAnsi" w:hAnsiTheme="majorHAnsi" w:cs="Arial"/>
          <w:b/>
          <w:i/>
        </w:rPr>
      </w:pPr>
      <w:r w:rsidRPr="00993EB2">
        <w:rPr>
          <w:rFonts w:asciiTheme="majorHAnsi" w:hAnsiTheme="majorHAnsi" w:cs="Arial"/>
          <w:b/>
          <w:i/>
        </w:rPr>
        <w:t>What is the timing, and what fees are involved?</w:t>
      </w:r>
    </w:p>
    <w:p w14:paraId="16766B29" w14:textId="77057581" w:rsidR="00BE54D2" w:rsidRPr="00D975EB" w:rsidRDefault="00D5009B" w:rsidP="00D975EB">
      <w:pPr>
        <w:rPr>
          <w:rFonts w:asciiTheme="majorHAnsi" w:hAnsiTheme="majorHAnsi" w:cs="Arial"/>
        </w:rPr>
      </w:pPr>
      <w:r w:rsidRPr="00D975EB">
        <w:rPr>
          <w:rFonts w:asciiTheme="majorHAnsi" w:hAnsiTheme="majorHAnsi" w:cs="Arial"/>
        </w:rPr>
        <w:t>In 2017, there will be a fee for participants to defray ACNM’s costs of supporting this project. We expect this fee will be between $5,000 and $12,000 per hospital for the 18 month collaborative. We will be happy to work with you to help you seek funding to cover these fees, should that be necessary.</w:t>
      </w:r>
      <w:r w:rsidR="00BE54D2" w:rsidRPr="00D975EB">
        <w:rPr>
          <w:rFonts w:asciiTheme="majorHAnsi" w:hAnsiTheme="majorHAnsi" w:cs="Arial"/>
        </w:rPr>
        <w:t xml:space="preserve"> </w:t>
      </w:r>
    </w:p>
    <w:p w14:paraId="57F9C3F5" w14:textId="77777777" w:rsidR="00BE54D2" w:rsidRPr="00D975EB" w:rsidRDefault="00BE54D2" w:rsidP="000C27F8">
      <w:pPr>
        <w:rPr>
          <w:rFonts w:asciiTheme="majorHAnsi" w:hAnsiTheme="majorHAnsi" w:cs="Arial"/>
        </w:rPr>
      </w:pPr>
    </w:p>
    <w:p w14:paraId="35764453" w14:textId="77777777" w:rsidR="00D975EB" w:rsidRPr="00D975EB" w:rsidRDefault="000C27F8" w:rsidP="000C27F8">
      <w:pPr>
        <w:rPr>
          <w:rFonts w:asciiTheme="majorHAnsi" w:hAnsiTheme="majorHAnsi" w:cs="Arial"/>
        </w:rPr>
      </w:pPr>
      <w:r w:rsidRPr="00D975EB">
        <w:rPr>
          <w:rFonts w:asciiTheme="majorHAnsi" w:hAnsiTheme="majorHAnsi" w:cs="Arial"/>
        </w:rPr>
        <w:t xml:space="preserve">The deadline for submission of a letter of intent and initial application materials is September </w:t>
      </w:r>
      <w:r w:rsidR="00812578" w:rsidRPr="00D975EB">
        <w:rPr>
          <w:rFonts w:asciiTheme="majorHAnsi" w:hAnsiTheme="majorHAnsi" w:cs="Arial"/>
        </w:rPr>
        <w:t>6</w:t>
      </w:r>
      <w:r w:rsidRPr="00D975EB">
        <w:rPr>
          <w:rFonts w:asciiTheme="majorHAnsi" w:hAnsiTheme="majorHAnsi" w:cs="Arial"/>
        </w:rPr>
        <w:t>, 201</w:t>
      </w:r>
      <w:r w:rsidR="00812578" w:rsidRPr="00D975EB">
        <w:rPr>
          <w:rFonts w:asciiTheme="majorHAnsi" w:hAnsiTheme="majorHAnsi" w:cs="Arial"/>
        </w:rPr>
        <w:t>6</w:t>
      </w:r>
      <w:r w:rsidRPr="00D975EB">
        <w:rPr>
          <w:rFonts w:asciiTheme="majorHAnsi" w:hAnsiTheme="majorHAnsi" w:cs="Arial"/>
        </w:rPr>
        <w:t>.  Letters of support</w:t>
      </w:r>
      <w:r w:rsidR="00D975EB" w:rsidRPr="00D975EB">
        <w:rPr>
          <w:rFonts w:asciiTheme="majorHAnsi" w:hAnsiTheme="majorHAnsi" w:cs="Arial"/>
        </w:rPr>
        <w:t>,</w:t>
      </w:r>
      <w:r w:rsidRPr="00D975EB">
        <w:rPr>
          <w:rFonts w:asciiTheme="majorHAnsi" w:hAnsiTheme="majorHAnsi" w:cs="Arial"/>
        </w:rPr>
        <w:t xml:space="preserve"> which will complete </w:t>
      </w:r>
      <w:r w:rsidR="001D5779" w:rsidRPr="00D975EB">
        <w:rPr>
          <w:rFonts w:asciiTheme="majorHAnsi" w:hAnsiTheme="majorHAnsi" w:cs="Arial"/>
        </w:rPr>
        <w:t>the</w:t>
      </w:r>
      <w:r w:rsidRPr="00D975EB">
        <w:rPr>
          <w:rFonts w:asciiTheme="majorHAnsi" w:hAnsiTheme="majorHAnsi" w:cs="Arial"/>
        </w:rPr>
        <w:t xml:space="preserve"> application</w:t>
      </w:r>
      <w:r w:rsidR="00D975EB" w:rsidRPr="00D975EB">
        <w:rPr>
          <w:rFonts w:asciiTheme="majorHAnsi" w:hAnsiTheme="majorHAnsi" w:cs="Arial"/>
        </w:rPr>
        <w:t>,</w:t>
      </w:r>
      <w:r w:rsidRPr="00D975EB">
        <w:rPr>
          <w:rFonts w:asciiTheme="majorHAnsi" w:hAnsiTheme="majorHAnsi" w:cs="Arial"/>
        </w:rPr>
        <w:t xml:space="preserve"> must be received by September 1</w:t>
      </w:r>
      <w:r w:rsidR="00D5009B" w:rsidRPr="00D975EB">
        <w:rPr>
          <w:rFonts w:asciiTheme="majorHAnsi" w:hAnsiTheme="majorHAnsi" w:cs="Arial"/>
        </w:rPr>
        <w:t>9</w:t>
      </w:r>
      <w:r w:rsidRPr="00D975EB">
        <w:rPr>
          <w:rFonts w:asciiTheme="majorHAnsi" w:hAnsiTheme="majorHAnsi" w:cs="Arial"/>
        </w:rPr>
        <w:t>, 201</w:t>
      </w:r>
      <w:r w:rsidR="00D5009B" w:rsidRPr="00D975EB">
        <w:rPr>
          <w:rFonts w:asciiTheme="majorHAnsi" w:hAnsiTheme="majorHAnsi" w:cs="Arial"/>
        </w:rPr>
        <w:t>6</w:t>
      </w:r>
      <w:r w:rsidR="001D5779" w:rsidRPr="00D975EB">
        <w:rPr>
          <w:rFonts w:asciiTheme="majorHAnsi" w:hAnsiTheme="majorHAnsi" w:cs="Arial"/>
        </w:rPr>
        <w:t xml:space="preserve">. </w:t>
      </w:r>
      <w:r w:rsidRPr="00D975EB">
        <w:rPr>
          <w:rFonts w:asciiTheme="majorHAnsi" w:hAnsiTheme="majorHAnsi" w:cs="Arial"/>
        </w:rPr>
        <w:t xml:space="preserve"> Applicants who are selected for participation will be notified </w:t>
      </w:r>
      <w:r w:rsidR="00D5009B" w:rsidRPr="00D975EB">
        <w:rPr>
          <w:rFonts w:asciiTheme="majorHAnsi" w:hAnsiTheme="majorHAnsi" w:cs="Arial"/>
        </w:rPr>
        <w:t>by October 3, 2016.</w:t>
      </w:r>
      <w:r w:rsidRPr="00D975EB">
        <w:rPr>
          <w:rFonts w:asciiTheme="majorHAnsi" w:hAnsiTheme="majorHAnsi" w:cs="Arial"/>
        </w:rPr>
        <w:t xml:space="preserve">  </w:t>
      </w:r>
    </w:p>
    <w:p w14:paraId="380EA48D" w14:textId="77777777" w:rsidR="00D975EB" w:rsidRPr="00D975EB" w:rsidRDefault="00D975EB" w:rsidP="000C27F8">
      <w:pPr>
        <w:rPr>
          <w:rFonts w:asciiTheme="majorHAnsi" w:hAnsiTheme="majorHAnsi" w:cs="Arial"/>
        </w:rPr>
      </w:pPr>
    </w:p>
    <w:p w14:paraId="23DF7375" w14:textId="5B2AEA38" w:rsidR="000C27F8" w:rsidRPr="00D975EB" w:rsidRDefault="007856F4" w:rsidP="000C27F8">
      <w:pPr>
        <w:rPr>
          <w:rFonts w:asciiTheme="majorHAnsi" w:hAnsiTheme="majorHAnsi" w:cs="Arial"/>
        </w:rPr>
      </w:pPr>
      <w:r>
        <w:rPr>
          <w:rFonts w:asciiTheme="majorHAnsi" w:hAnsiTheme="majorHAnsi" w:cs="Arial"/>
        </w:rPr>
        <w:t xml:space="preserve">SAVE the DATE: </w:t>
      </w:r>
      <w:r w:rsidR="000C27F8" w:rsidRPr="00D975EB">
        <w:rPr>
          <w:rFonts w:asciiTheme="majorHAnsi" w:hAnsiTheme="majorHAnsi" w:cs="Arial"/>
        </w:rPr>
        <w:t xml:space="preserve">Members of the QI team from </w:t>
      </w:r>
      <w:r>
        <w:rPr>
          <w:rFonts w:asciiTheme="majorHAnsi" w:hAnsiTheme="majorHAnsi" w:cs="Arial"/>
        </w:rPr>
        <w:t>y</w:t>
      </w:r>
      <w:r w:rsidR="001D5779" w:rsidRPr="00D975EB">
        <w:rPr>
          <w:rFonts w:asciiTheme="majorHAnsi" w:hAnsiTheme="majorHAnsi" w:cs="Arial"/>
        </w:rPr>
        <w:t xml:space="preserve">our </w:t>
      </w:r>
      <w:r w:rsidR="000C27F8" w:rsidRPr="00D975EB">
        <w:rPr>
          <w:rFonts w:asciiTheme="majorHAnsi" w:hAnsiTheme="majorHAnsi" w:cs="Arial"/>
        </w:rPr>
        <w:t>institution are expected to attend an</w:t>
      </w:r>
      <w:r w:rsidR="00E92174" w:rsidRPr="00D975EB">
        <w:rPr>
          <w:rFonts w:asciiTheme="majorHAnsi" w:hAnsiTheme="majorHAnsi" w:cs="Arial"/>
        </w:rPr>
        <w:t xml:space="preserve"> orientation/roll out meeting on Nov. 3, 201</w:t>
      </w:r>
      <w:r w:rsidR="00812578" w:rsidRPr="00D975EB">
        <w:rPr>
          <w:rFonts w:asciiTheme="majorHAnsi" w:hAnsiTheme="majorHAnsi" w:cs="Arial"/>
        </w:rPr>
        <w:t>6</w:t>
      </w:r>
      <w:r w:rsidR="00E92174" w:rsidRPr="00D975EB">
        <w:rPr>
          <w:rFonts w:asciiTheme="majorHAnsi" w:hAnsiTheme="majorHAnsi" w:cs="Arial"/>
        </w:rPr>
        <w:t xml:space="preserve"> in Myrtle Beach South Carolina</w:t>
      </w:r>
      <w:r w:rsidR="000C27F8" w:rsidRPr="00D975EB">
        <w:rPr>
          <w:rFonts w:asciiTheme="majorHAnsi" w:hAnsiTheme="majorHAnsi" w:cs="Arial"/>
        </w:rPr>
        <w:t>.</w:t>
      </w:r>
    </w:p>
    <w:p w14:paraId="4E5D2718" w14:textId="77777777" w:rsidR="000C27F8" w:rsidRPr="00D975EB" w:rsidRDefault="000C27F8" w:rsidP="000C27F8">
      <w:pPr>
        <w:rPr>
          <w:rFonts w:asciiTheme="majorHAnsi" w:hAnsiTheme="majorHAnsi" w:cs="Arial"/>
        </w:rPr>
      </w:pPr>
    </w:p>
    <w:p w14:paraId="662C3A78" w14:textId="24CB98F4" w:rsidR="001D5779" w:rsidRPr="00D975EB" w:rsidRDefault="001D5779" w:rsidP="000C27F8">
      <w:pPr>
        <w:rPr>
          <w:rFonts w:asciiTheme="majorHAnsi" w:hAnsiTheme="majorHAnsi" w:cs="Arial"/>
        </w:rPr>
      </w:pPr>
    </w:p>
    <w:sectPr w:rsidR="001D5779" w:rsidRPr="00D975EB" w:rsidSect="000C27F8">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D1FD" w14:textId="77777777" w:rsidR="00F2134E" w:rsidRDefault="00F2134E" w:rsidP="003C0BA7">
      <w:r>
        <w:separator/>
      </w:r>
    </w:p>
  </w:endnote>
  <w:endnote w:type="continuationSeparator" w:id="0">
    <w:p w14:paraId="18B78CB6" w14:textId="77777777" w:rsidR="00F2134E" w:rsidRDefault="00F2134E" w:rsidP="003C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A2EFE" w14:textId="77777777" w:rsidR="00F2134E" w:rsidRDefault="00F2134E" w:rsidP="003C0BA7">
      <w:r>
        <w:separator/>
      </w:r>
    </w:p>
  </w:footnote>
  <w:footnote w:type="continuationSeparator" w:id="0">
    <w:p w14:paraId="0EB9ECFC" w14:textId="77777777" w:rsidR="00F2134E" w:rsidRDefault="00F2134E" w:rsidP="003C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3FA0" w14:textId="77777777" w:rsidR="00D975EB" w:rsidRDefault="00D975EB">
    <w:pPr>
      <w:pStyle w:val="Header"/>
    </w:pPr>
    <w:r>
      <w:rPr>
        <w:noProof/>
      </w:rPr>
      <w:drawing>
        <wp:inline distT="0" distB="0" distL="0" distR="0" wp14:anchorId="27633E3E" wp14:editId="25578FFD">
          <wp:extent cx="6858000" cy="9042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6858000" cy="904240"/>
                  </a:xfrm>
                  <a:prstGeom prst="rect">
                    <a:avLst/>
                  </a:prstGeom>
                </pic:spPr>
              </pic:pic>
            </a:graphicData>
          </a:graphic>
        </wp:inline>
      </w:drawing>
    </w:r>
  </w:p>
  <w:p w14:paraId="515C9C4A" w14:textId="77777777" w:rsidR="00D975EB" w:rsidRDefault="00D9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24ED"/>
    <w:multiLevelType w:val="multilevel"/>
    <w:tmpl w:val="82F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FD5"/>
    <w:multiLevelType w:val="hybridMultilevel"/>
    <w:tmpl w:val="0D90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45C91"/>
    <w:multiLevelType w:val="hybridMultilevel"/>
    <w:tmpl w:val="86C6C51A"/>
    <w:lvl w:ilvl="0" w:tplc="08727570">
      <w:start w:val="1"/>
      <w:numFmt w:val="decimal"/>
      <w:pStyle w:val="ReferenceTextlist"/>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90AF9"/>
    <w:multiLevelType w:val="hybridMultilevel"/>
    <w:tmpl w:val="25686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303D07"/>
    <w:multiLevelType w:val="hybridMultilevel"/>
    <w:tmpl w:val="0204D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A7"/>
    <w:rsid w:val="00066D1A"/>
    <w:rsid w:val="000C27F8"/>
    <w:rsid w:val="001017F7"/>
    <w:rsid w:val="001D3656"/>
    <w:rsid w:val="001D5779"/>
    <w:rsid w:val="003031E0"/>
    <w:rsid w:val="003C0BA7"/>
    <w:rsid w:val="00501A04"/>
    <w:rsid w:val="0062034F"/>
    <w:rsid w:val="007856F4"/>
    <w:rsid w:val="00812578"/>
    <w:rsid w:val="00814775"/>
    <w:rsid w:val="009303E0"/>
    <w:rsid w:val="00990BCB"/>
    <w:rsid w:val="00993EB2"/>
    <w:rsid w:val="009E1350"/>
    <w:rsid w:val="00AB3C10"/>
    <w:rsid w:val="00AF2BA6"/>
    <w:rsid w:val="00BC2DBE"/>
    <w:rsid w:val="00BE54D2"/>
    <w:rsid w:val="00CA0C0B"/>
    <w:rsid w:val="00D5009B"/>
    <w:rsid w:val="00D975EB"/>
    <w:rsid w:val="00E879A0"/>
    <w:rsid w:val="00E92174"/>
    <w:rsid w:val="00EB19E9"/>
    <w:rsid w:val="00F2134E"/>
    <w:rsid w:val="00FE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15F62"/>
  <w14:defaultImageDpi w14:val="300"/>
  <w15:docId w15:val="{AEB502DA-8783-4984-984C-E98C2C2B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Textlist">
    <w:name w:val="Reference Text list"/>
    <w:basedOn w:val="ListParagraph"/>
    <w:autoRedefine/>
    <w:qFormat/>
    <w:rsid w:val="00066D1A"/>
    <w:pPr>
      <w:numPr>
        <w:numId w:val="1"/>
      </w:numPr>
      <w:contextualSpacing w:val="0"/>
    </w:pPr>
    <w:rPr>
      <w:rFonts w:ascii="Garamond" w:eastAsia="Times New Roman" w:hAnsi="Garamond" w:cs="Times New Roman"/>
      <w:sz w:val="16"/>
      <w:szCs w:val="16"/>
    </w:rPr>
  </w:style>
  <w:style w:type="paragraph" w:styleId="ListParagraph">
    <w:name w:val="List Paragraph"/>
    <w:basedOn w:val="Normal"/>
    <w:uiPriority w:val="34"/>
    <w:qFormat/>
    <w:rsid w:val="00066D1A"/>
    <w:pPr>
      <w:ind w:left="720"/>
      <w:contextualSpacing/>
    </w:pPr>
  </w:style>
  <w:style w:type="paragraph" w:styleId="Header">
    <w:name w:val="header"/>
    <w:basedOn w:val="Normal"/>
    <w:link w:val="HeaderChar"/>
    <w:uiPriority w:val="99"/>
    <w:unhideWhenUsed/>
    <w:rsid w:val="003C0BA7"/>
    <w:pPr>
      <w:tabs>
        <w:tab w:val="center" w:pos="4320"/>
        <w:tab w:val="right" w:pos="8640"/>
      </w:tabs>
    </w:pPr>
  </w:style>
  <w:style w:type="character" w:customStyle="1" w:styleId="HeaderChar">
    <w:name w:val="Header Char"/>
    <w:basedOn w:val="DefaultParagraphFont"/>
    <w:link w:val="Header"/>
    <w:uiPriority w:val="99"/>
    <w:rsid w:val="003C0BA7"/>
  </w:style>
  <w:style w:type="paragraph" w:styleId="Footer">
    <w:name w:val="footer"/>
    <w:basedOn w:val="Normal"/>
    <w:link w:val="FooterChar"/>
    <w:uiPriority w:val="99"/>
    <w:unhideWhenUsed/>
    <w:rsid w:val="003C0BA7"/>
    <w:pPr>
      <w:tabs>
        <w:tab w:val="center" w:pos="4320"/>
        <w:tab w:val="right" w:pos="8640"/>
      </w:tabs>
    </w:pPr>
  </w:style>
  <w:style w:type="character" w:customStyle="1" w:styleId="FooterChar">
    <w:name w:val="Footer Char"/>
    <w:basedOn w:val="DefaultParagraphFont"/>
    <w:link w:val="Footer"/>
    <w:uiPriority w:val="99"/>
    <w:rsid w:val="003C0BA7"/>
  </w:style>
  <w:style w:type="paragraph" w:styleId="BalloonText">
    <w:name w:val="Balloon Text"/>
    <w:basedOn w:val="Normal"/>
    <w:link w:val="BalloonTextChar"/>
    <w:uiPriority w:val="99"/>
    <w:semiHidden/>
    <w:unhideWhenUsed/>
    <w:rsid w:val="003C0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B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E54D2"/>
    <w:rPr>
      <w:sz w:val="16"/>
      <w:szCs w:val="16"/>
    </w:rPr>
  </w:style>
  <w:style w:type="paragraph" w:styleId="CommentText">
    <w:name w:val="annotation text"/>
    <w:basedOn w:val="Normal"/>
    <w:link w:val="CommentTextChar"/>
    <w:uiPriority w:val="99"/>
    <w:semiHidden/>
    <w:unhideWhenUsed/>
    <w:rsid w:val="00BE54D2"/>
    <w:rPr>
      <w:sz w:val="20"/>
      <w:szCs w:val="20"/>
    </w:rPr>
  </w:style>
  <w:style w:type="character" w:customStyle="1" w:styleId="CommentTextChar">
    <w:name w:val="Comment Text Char"/>
    <w:basedOn w:val="DefaultParagraphFont"/>
    <w:link w:val="CommentText"/>
    <w:uiPriority w:val="99"/>
    <w:semiHidden/>
    <w:rsid w:val="00BE54D2"/>
    <w:rPr>
      <w:sz w:val="20"/>
      <w:szCs w:val="20"/>
    </w:rPr>
  </w:style>
  <w:style w:type="paragraph" w:styleId="CommentSubject">
    <w:name w:val="annotation subject"/>
    <w:basedOn w:val="CommentText"/>
    <w:next w:val="CommentText"/>
    <w:link w:val="CommentSubjectChar"/>
    <w:uiPriority w:val="99"/>
    <w:semiHidden/>
    <w:unhideWhenUsed/>
    <w:rsid w:val="00BE54D2"/>
    <w:rPr>
      <w:b/>
      <w:bCs/>
    </w:rPr>
  </w:style>
  <w:style w:type="character" w:customStyle="1" w:styleId="CommentSubjectChar">
    <w:name w:val="Comment Subject Char"/>
    <w:basedOn w:val="CommentTextChar"/>
    <w:link w:val="CommentSubject"/>
    <w:uiPriority w:val="99"/>
    <w:semiHidden/>
    <w:rsid w:val="00BE54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632">
      <w:bodyDiv w:val="1"/>
      <w:marLeft w:val="0"/>
      <w:marRight w:val="0"/>
      <w:marTop w:val="0"/>
      <w:marBottom w:val="0"/>
      <w:divBdr>
        <w:top w:val="none" w:sz="0" w:space="0" w:color="auto"/>
        <w:left w:val="none" w:sz="0" w:space="0" w:color="auto"/>
        <w:bottom w:val="none" w:sz="0" w:space="0" w:color="auto"/>
        <w:right w:val="none" w:sz="0" w:space="0" w:color="auto"/>
      </w:divBdr>
    </w:div>
    <w:div w:id="202638297">
      <w:bodyDiv w:val="1"/>
      <w:marLeft w:val="0"/>
      <w:marRight w:val="0"/>
      <w:marTop w:val="0"/>
      <w:marBottom w:val="0"/>
      <w:divBdr>
        <w:top w:val="none" w:sz="0" w:space="0" w:color="auto"/>
        <w:left w:val="none" w:sz="0" w:space="0" w:color="auto"/>
        <w:bottom w:val="none" w:sz="0" w:space="0" w:color="auto"/>
        <w:right w:val="none" w:sz="0" w:space="0" w:color="auto"/>
      </w:divBdr>
      <w:divsChild>
        <w:div w:id="2091270819">
          <w:marLeft w:val="0"/>
          <w:marRight w:val="0"/>
          <w:marTop w:val="0"/>
          <w:marBottom w:val="0"/>
          <w:divBdr>
            <w:top w:val="none" w:sz="0" w:space="0" w:color="auto"/>
            <w:left w:val="none" w:sz="0" w:space="0" w:color="auto"/>
            <w:bottom w:val="none" w:sz="0" w:space="0" w:color="auto"/>
            <w:right w:val="none" w:sz="0" w:space="0" w:color="auto"/>
          </w:divBdr>
        </w:div>
        <w:div w:id="234244522">
          <w:marLeft w:val="0"/>
          <w:marRight w:val="0"/>
          <w:marTop w:val="0"/>
          <w:marBottom w:val="0"/>
          <w:divBdr>
            <w:top w:val="none" w:sz="0" w:space="0" w:color="auto"/>
            <w:left w:val="none" w:sz="0" w:space="0" w:color="auto"/>
            <w:bottom w:val="none" w:sz="0" w:space="0" w:color="auto"/>
            <w:right w:val="none" w:sz="0" w:space="0" w:color="auto"/>
          </w:divBdr>
        </w:div>
      </w:divsChild>
    </w:div>
    <w:div w:id="449516834">
      <w:bodyDiv w:val="1"/>
      <w:marLeft w:val="0"/>
      <w:marRight w:val="0"/>
      <w:marTop w:val="0"/>
      <w:marBottom w:val="0"/>
      <w:divBdr>
        <w:top w:val="none" w:sz="0" w:space="0" w:color="auto"/>
        <w:left w:val="none" w:sz="0" w:space="0" w:color="auto"/>
        <w:bottom w:val="none" w:sz="0" w:space="0" w:color="auto"/>
        <w:right w:val="none" w:sz="0" w:space="0" w:color="auto"/>
      </w:divBdr>
    </w:div>
    <w:div w:id="1598830127">
      <w:bodyDiv w:val="1"/>
      <w:marLeft w:val="0"/>
      <w:marRight w:val="0"/>
      <w:marTop w:val="0"/>
      <w:marBottom w:val="0"/>
      <w:divBdr>
        <w:top w:val="none" w:sz="0" w:space="0" w:color="auto"/>
        <w:left w:val="none" w:sz="0" w:space="0" w:color="auto"/>
        <w:bottom w:val="none" w:sz="0" w:space="0" w:color="auto"/>
        <w:right w:val="none" w:sz="0" w:space="0" w:color="auto"/>
      </w:divBdr>
      <w:divsChild>
        <w:div w:id="1144127951">
          <w:marLeft w:val="0"/>
          <w:marRight w:val="0"/>
          <w:marTop w:val="0"/>
          <w:marBottom w:val="0"/>
          <w:divBdr>
            <w:top w:val="none" w:sz="0" w:space="0" w:color="auto"/>
            <w:left w:val="none" w:sz="0" w:space="0" w:color="auto"/>
            <w:bottom w:val="none" w:sz="0" w:space="0" w:color="auto"/>
            <w:right w:val="none" w:sz="0" w:space="0" w:color="auto"/>
          </w:divBdr>
        </w:div>
        <w:div w:id="19856996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ACNM</Company>
  <LinksUpToDate>false</LinksUpToDate>
  <CharactersWithSpaces>4493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Feldbush</dc:creator>
  <cp:keywords/>
  <dc:description/>
  <cp:lastModifiedBy>leslie cragin</cp:lastModifiedBy>
  <cp:revision>6</cp:revision>
  <dcterms:created xsi:type="dcterms:W3CDTF">2016-07-05T20:36:00Z</dcterms:created>
  <dcterms:modified xsi:type="dcterms:W3CDTF">2016-07-06T21:20:00Z</dcterms:modified>
  <cp:category/>
</cp:coreProperties>
</file>