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9F459" w14:textId="77777777" w:rsidR="00680F9F" w:rsidRPr="00272F1C" w:rsidRDefault="00680F9F" w:rsidP="00680F9F">
      <w:pPr>
        <w:shd w:val="clear" w:color="auto" w:fill="FFFFFF"/>
        <w:spacing w:line="348" w:lineRule="atLeast"/>
        <w:rPr>
          <w:rFonts w:eastAsia="Times New Roman" w:cs="Arial"/>
          <w:color w:val="000000"/>
        </w:rPr>
      </w:pPr>
      <w:hyperlink r:id="rId8" w:tooltip="The Journal of perinatal &amp; neonatal nursing." w:history="1">
        <w:r w:rsidRPr="00680F9F">
          <w:rPr>
            <w:rFonts w:eastAsia="Times New Roman" w:cs="Arial"/>
            <w:color w:val="660066"/>
            <w:u w:val="single"/>
          </w:rPr>
          <w:t>J Perinat Neonatal Nurs.</w:t>
        </w:r>
      </w:hyperlink>
      <w:r w:rsidRPr="00680F9F">
        <w:rPr>
          <w:rFonts w:eastAsia="Times New Roman" w:cs="Arial"/>
          <w:color w:val="000000"/>
        </w:rPr>
        <w:t> </w:t>
      </w:r>
      <w:r w:rsidRPr="00272F1C">
        <w:rPr>
          <w:rFonts w:eastAsia="Times New Roman" w:cs="Arial"/>
          <w:color w:val="000000"/>
        </w:rPr>
        <w:t>2010 Jan-Mar;24(1):32-42. doi: 10.1097/JPN.0b013e3181c94a24.</w:t>
      </w:r>
    </w:p>
    <w:p w14:paraId="281FE601" w14:textId="77777777" w:rsidR="00680F9F" w:rsidRPr="00272F1C" w:rsidRDefault="00680F9F" w:rsidP="00680F9F">
      <w:pPr>
        <w:shd w:val="clear" w:color="auto" w:fill="FFFFFF"/>
        <w:spacing w:before="90" w:after="90" w:line="270" w:lineRule="atLeast"/>
        <w:outlineLvl w:val="0"/>
        <w:rPr>
          <w:rFonts w:eastAsia="Times New Roman" w:cs="Arial"/>
          <w:b/>
          <w:bCs/>
          <w:color w:val="000000"/>
          <w:kern w:val="36"/>
        </w:rPr>
      </w:pPr>
      <w:r w:rsidRPr="00272F1C">
        <w:rPr>
          <w:rFonts w:eastAsia="Times New Roman" w:cs="Arial"/>
          <w:b/>
          <w:bCs/>
          <w:color w:val="000000"/>
          <w:kern w:val="36"/>
        </w:rPr>
        <w:t>Effective implementation strategies and tactics for leading change on maternity units.</w:t>
      </w:r>
    </w:p>
    <w:p w14:paraId="6AC78EF3" w14:textId="77777777" w:rsidR="00680F9F" w:rsidRPr="00272F1C" w:rsidRDefault="00680F9F" w:rsidP="00680F9F">
      <w:pPr>
        <w:shd w:val="clear" w:color="auto" w:fill="FFFFFF"/>
        <w:rPr>
          <w:rFonts w:eastAsia="Times New Roman" w:cs="Arial"/>
          <w:color w:val="000000"/>
        </w:rPr>
      </w:pPr>
      <w:hyperlink r:id="rId9" w:history="1">
        <w:r w:rsidRPr="00680F9F">
          <w:rPr>
            <w:rFonts w:eastAsia="Times New Roman" w:cs="Arial"/>
            <w:color w:val="660066"/>
            <w:u w:val="single"/>
          </w:rPr>
          <w:t>Bingham D</w:t>
        </w:r>
      </w:hyperlink>
      <w:r w:rsidRPr="00272F1C">
        <w:rPr>
          <w:rFonts w:eastAsia="Times New Roman" w:cs="Arial"/>
          <w:color w:val="000000"/>
          <w:vertAlign w:val="superscript"/>
        </w:rPr>
        <w:t>1</w:t>
      </w:r>
      <w:r w:rsidRPr="00272F1C">
        <w:rPr>
          <w:rFonts w:eastAsia="Times New Roman" w:cs="Arial"/>
          <w:color w:val="000000"/>
        </w:rPr>
        <w:t>,</w:t>
      </w:r>
      <w:r w:rsidRPr="00680F9F">
        <w:rPr>
          <w:rFonts w:eastAsia="Times New Roman" w:cs="Arial"/>
          <w:color w:val="000000"/>
        </w:rPr>
        <w:t> </w:t>
      </w:r>
      <w:hyperlink r:id="rId10" w:history="1">
        <w:r w:rsidRPr="00680F9F">
          <w:rPr>
            <w:rFonts w:eastAsia="Times New Roman" w:cs="Arial"/>
            <w:color w:val="660066"/>
            <w:u w:val="single"/>
          </w:rPr>
          <w:t>Main EK</w:t>
        </w:r>
      </w:hyperlink>
      <w:r w:rsidRPr="00272F1C">
        <w:rPr>
          <w:rFonts w:eastAsia="Times New Roman" w:cs="Arial"/>
          <w:color w:val="000000"/>
        </w:rPr>
        <w:t>.</w:t>
      </w:r>
    </w:p>
    <w:p w14:paraId="04C3F146" w14:textId="77777777" w:rsidR="00680F9F" w:rsidRPr="00272F1C" w:rsidRDefault="00680F9F" w:rsidP="00680F9F">
      <w:pPr>
        <w:shd w:val="clear" w:color="auto" w:fill="FFFFFF"/>
        <w:outlineLvl w:val="2"/>
        <w:rPr>
          <w:rFonts w:eastAsia="Times New Roman" w:cs="Arial"/>
          <w:b/>
          <w:bCs/>
          <w:color w:val="724128"/>
        </w:rPr>
      </w:pPr>
      <w:hyperlink r:id="rId11" w:tooltip="Open/close author information list" w:history="1">
        <w:r w:rsidRPr="00680F9F">
          <w:rPr>
            <w:rFonts w:eastAsia="Times New Roman" w:cs="Arial"/>
            <w:b/>
            <w:bCs/>
            <w:color w:val="660066"/>
            <w:u w:val="single"/>
          </w:rPr>
          <w:t>Author information</w:t>
        </w:r>
      </w:hyperlink>
    </w:p>
    <w:p w14:paraId="6C0BBA9B" w14:textId="77777777" w:rsidR="00680F9F" w:rsidRPr="00272F1C" w:rsidRDefault="00680F9F" w:rsidP="00680F9F">
      <w:pPr>
        <w:shd w:val="clear" w:color="auto" w:fill="FFFFFF"/>
        <w:outlineLvl w:val="2"/>
        <w:rPr>
          <w:rFonts w:eastAsia="Times New Roman" w:cs="Arial"/>
          <w:b/>
          <w:bCs/>
          <w:color w:val="985735"/>
        </w:rPr>
      </w:pPr>
      <w:r w:rsidRPr="00272F1C">
        <w:rPr>
          <w:rFonts w:eastAsia="Times New Roman" w:cs="Arial"/>
          <w:b/>
          <w:bCs/>
          <w:color w:val="985735"/>
        </w:rPr>
        <w:t>Abstract</w:t>
      </w:r>
    </w:p>
    <w:p w14:paraId="1902C4A5" w14:textId="77777777" w:rsidR="00680F9F" w:rsidRPr="00272F1C" w:rsidRDefault="00680F9F" w:rsidP="00680F9F">
      <w:pPr>
        <w:shd w:val="clear" w:color="auto" w:fill="FFFFFF"/>
        <w:spacing w:after="120" w:line="369" w:lineRule="atLeast"/>
        <w:rPr>
          <w:rFonts w:cs="Arial"/>
          <w:color w:val="000000"/>
        </w:rPr>
      </w:pPr>
      <w:r w:rsidRPr="00272F1C">
        <w:rPr>
          <w:rFonts w:cs="Arial"/>
          <w:color w:val="000000"/>
        </w:rPr>
        <w:t>Change implementation within organizations is a complex and dynamic process that is not always successful. Tailoring the implementation strategies and tactics to address the identified barriers to change is one method that has been shown to be effective. Examples of 3 broad types of interrelated strategies used by frontline leaders when implementing quality improvement (QI) projects are (1) discourse (communication), (2) education (formal and informal), and (3) data (audit). Examples of common barriers to implementation are leaders' and clinicians' knowledge, attitudes, and practices, the QI topic characteristics, and the implementation climate. External pressures from national organizations such as the National Quality Forum, the Leapfrog Group, and The Joint Commission likely facilitate change. Knowledgeable, tenacious, and creative frontline physician and nurse leaders may have the greatest impact on QI implementation effectiveness because they are the individuals who decide how the strategies and tactics will be tailored.</w:t>
      </w:r>
    </w:p>
    <w:p w14:paraId="30CF44BD" w14:textId="10F5CA5C" w:rsidR="00680F9F" w:rsidRPr="00680F9F" w:rsidRDefault="00680F9F" w:rsidP="00680F9F">
      <w:pPr>
        <w:shd w:val="clear" w:color="auto" w:fill="FFFFFF"/>
        <w:spacing w:line="336" w:lineRule="atLeast"/>
        <w:ind w:right="225"/>
        <w:rPr>
          <w:rFonts w:eastAsia="Times New Roman" w:cs="Arial"/>
          <w:color w:val="575757"/>
        </w:rPr>
      </w:pPr>
      <w:r w:rsidRPr="00272F1C">
        <w:rPr>
          <w:rFonts w:eastAsia="Times New Roman" w:cs="Arial"/>
          <w:color w:val="575757"/>
        </w:rPr>
        <w:t>PMID:</w:t>
      </w:r>
      <w:hyperlink r:id="rId12" w:history="1">
        <w:r w:rsidRPr="00680F9F">
          <w:rPr>
            <w:rFonts w:eastAsia="Times New Roman" w:cs="Arial"/>
            <w:color w:val="660066"/>
            <w:u w:val="single"/>
          </w:rPr>
          <w:t>20147828</w:t>
        </w:r>
      </w:hyperlink>
      <w:r w:rsidRPr="00680F9F">
        <w:rPr>
          <w:rFonts w:eastAsia="Times New Roman" w:cs="Arial"/>
          <w:color w:val="575757"/>
        </w:rPr>
        <w:t xml:space="preserve">  </w:t>
      </w:r>
      <w:r w:rsidRPr="00272F1C">
        <w:rPr>
          <w:rFonts w:eastAsia="Times New Roman" w:cs="Arial"/>
          <w:color w:val="575757"/>
        </w:rPr>
        <w:t>DOI:</w:t>
      </w:r>
      <w:hyperlink r:id="rId13" w:history="1">
        <w:r w:rsidRPr="00680F9F">
          <w:rPr>
            <w:rFonts w:eastAsia="Times New Roman" w:cs="Arial"/>
            <w:color w:val="660066"/>
            <w:u w:val="single"/>
          </w:rPr>
          <w:t>10.1097/JPN.0b013e3181c94a24</w:t>
        </w:r>
      </w:hyperlink>
    </w:p>
    <w:p w14:paraId="6C6B4317" w14:textId="1A8CDB42" w:rsidR="00F667D3" w:rsidRPr="00680F9F" w:rsidRDefault="00F667D3" w:rsidP="00B64ABD">
      <w:pPr>
        <w:jc w:val="center"/>
        <w:rPr>
          <w:i/>
        </w:rPr>
      </w:pPr>
    </w:p>
    <w:p w14:paraId="23B8EF8B" w14:textId="77777777" w:rsidR="00F667D3" w:rsidRPr="00F667D3" w:rsidRDefault="00F667D3" w:rsidP="00B64ABD">
      <w:pPr>
        <w:jc w:val="center"/>
      </w:pPr>
    </w:p>
    <w:p w14:paraId="4DF61E1C" w14:textId="77777777" w:rsidR="00A530A0" w:rsidRPr="00F667D3" w:rsidRDefault="00A530A0" w:rsidP="00ED577C">
      <w:bookmarkStart w:id="0" w:name="_GoBack"/>
      <w:bookmarkEnd w:id="0"/>
    </w:p>
    <w:sectPr w:rsidR="00A530A0" w:rsidRPr="00F667D3" w:rsidSect="00F667D3">
      <w:headerReference w:type="even" r:id="rId14"/>
      <w:headerReference w:type="default" r:id="rId15"/>
      <w:footerReference w:type="even" r:id="rId16"/>
      <w:footerReference w:type="default" r:id="rId17"/>
      <w:headerReference w:type="first" r:id="rId18"/>
      <w:footerReference w:type="first" r:id="rId19"/>
      <w:type w:val="continuous"/>
      <w:pgSz w:w="12240" w:h="15840"/>
      <w:pgMar w:top="720" w:right="720" w:bottom="720" w:left="0" w:header="720" w:footer="720" w:gutter="72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7E065B" w14:textId="77777777" w:rsidR="00094C13" w:rsidRDefault="00094C13" w:rsidP="00094C13">
      <w:r>
        <w:separator/>
      </w:r>
    </w:p>
  </w:endnote>
  <w:endnote w:type="continuationSeparator" w:id="0">
    <w:p w14:paraId="5344DF8C" w14:textId="77777777" w:rsidR="00094C13" w:rsidRDefault="00094C13" w:rsidP="00094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FAA1D" w14:textId="77777777" w:rsidR="00552210" w:rsidRDefault="0055221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18A57" w14:textId="77777777" w:rsidR="00094C13" w:rsidRPr="00094C13" w:rsidRDefault="00094C13" w:rsidP="00094C13">
    <w:pPr>
      <w:pStyle w:val="Footer"/>
      <w:framePr w:wrap="around" w:vAnchor="text" w:hAnchor="margin" w:xAlign="right" w:y="1"/>
      <w:rPr>
        <w:rStyle w:val="PageNumber"/>
        <w:i/>
        <w:color w:val="595959" w:themeColor="text1" w:themeTint="A6"/>
        <w:sz w:val="18"/>
        <w:szCs w:val="18"/>
      </w:rPr>
    </w:pPr>
    <w:r w:rsidRPr="00094C13">
      <w:rPr>
        <w:rStyle w:val="PageNumber"/>
        <w:i/>
        <w:color w:val="595959" w:themeColor="text1" w:themeTint="A6"/>
        <w:sz w:val="18"/>
        <w:szCs w:val="18"/>
      </w:rPr>
      <w:fldChar w:fldCharType="begin"/>
    </w:r>
    <w:r w:rsidRPr="00094C13">
      <w:rPr>
        <w:rStyle w:val="PageNumber"/>
        <w:i/>
        <w:color w:val="595959" w:themeColor="text1" w:themeTint="A6"/>
        <w:sz w:val="18"/>
        <w:szCs w:val="18"/>
      </w:rPr>
      <w:instrText xml:space="preserve">PAGE  </w:instrText>
    </w:r>
    <w:r w:rsidRPr="00094C13">
      <w:rPr>
        <w:rStyle w:val="PageNumber"/>
        <w:i/>
        <w:color w:val="595959" w:themeColor="text1" w:themeTint="A6"/>
        <w:sz w:val="18"/>
        <w:szCs w:val="18"/>
      </w:rPr>
      <w:fldChar w:fldCharType="separate"/>
    </w:r>
    <w:r w:rsidR="002415E4">
      <w:rPr>
        <w:rStyle w:val="PageNumber"/>
        <w:i/>
        <w:noProof/>
        <w:color w:val="595959" w:themeColor="text1" w:themeTint="A6"/>
        <w:sz w:val="18"/>
        <w:szCs w:val="18"/>
      </w:rPr>
      <w:t>2</w:t>
    </w:r>
    <w:r w:rsidRPr="00094C13">
      <w:rPr>
        <w:rStyle w:val="PageNumber"/>
        <w:i/>
        <w:color w:val="595959" w:themeColor="text1" w:themeTint="A6"/>
        <w:sz w:val="18"/>
        <w:szCs w:val="18"/>
      </w:rPr>
      <w:fldChar w:fldCharType="end"/>
    </w:r>
  </w:p>
  <w:p w14:paraId="0FF50BBE" w14:textId="77777777" w:rsidR="00094C13" w:rsidRPr="00094C13" w:rsidRDefault="00094C13" w:rsidP="00094C13">
    <w:pPr>
      <w:pStyle w:val="Footer"/>
      <w:spacing w:before="60"/>
      <w:rPr>
        <w:i/>
        <w:color w:val="595959" w:themeColor="text1" w:themeTint="A6"/>
        <w:sz w:val="18"/>
        <w:szCs w:val="18"/>
      </w:rPr>
    </w:pPr>
    <w:r w:rsidRPr="00094C13">
      <w:rPr>
        <w:i/>
        <w:color w:val="595959" w:themeColor="text1" w:themeTint="A6"/>
        <w:sz w:val="18"/>
        <w:szCs w:val="18"/>
      </w:rPr>
      <w:t xml:space="preserve">www.BirthTOOLS.org/HBI-Reducing-Primar Cesareans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549C5" w14:textId="77777777" w:rsidR="00094C13" w:rsidRPr="00094C13" w:rsidRDefault="00094C13" w:rsidP="00094C13">
    <w:pPr>
      <w:pStyle w:val="Footer"/>
      <w:framePr w:wrap="around" w:vAnchor="text" w:hAnchor="margin" w:xAlign="right" w:y="1"/>
      <w:rPr>
        <w:rStyle w:val="PageNumber"/>
        <w:i/>
        <w:color w:val="595959" w:themeColor="text1" w:themeTint="A6"/>
        <w:sz w:val="18"/>
        <w:szCs w:val="18"/>
      </w:rPr>
    </w:pPr>
    <w:r w:rsidRPr="00094C13">
      <w:rPr>
        <w:rStyle w:val="PageNumber"/>
        <w:i/>
        <w:color w:val="595959" w:themeColor="text1" w:themeTint="A6"/>
        <w:sz w:val="18"/>
        <w:szCs w:val="18"/>
      </w:rPr>
      <w:fldChar w:fldCharType="begin"/>
    </w:r>
    <w:r w:rsidRPr="00094C13">
      <w:rPr>
        <w:rStyle w:val="PageNumber"/>
        <w:i/>
        <w:color w:val="595959" w:themeColor="text1" w:themeTint="A6"/>
        <w:sz w:val="18"/>
        <w:szCs w:val="18"/>
      </w:rPr>
      <w:instrText xml:space="preserve">PAGE  </w:instrText>
    </w:r>
    <w:r w:rsidRPr="00094C13">
      <w:rPr>
        <w:rStyle w:val="PageNumber"/>
        <w:i/>
        <w:color w:val="595959" w:themeColor="text1" w:themeTint="A6"/>
        <w:sz w:val="18"/>
        <w:szCs w:val="18"/>
      </w:rPr>
      <w:fldChar w:fldCharType="separate"/>
    </w:r>
    <w:r w:rsidR="00680F9F">
      <w:rPr>
        <w:rStyle w:val="PageNumber"/>
        <w:i/>
        <w:noProof/>
        <w:color w:val="595959" w:themeColor="text1" w:themeTint="A6"/>
        <w:sz w:val="18"/>
        <w:szCs w:val="18"/>
      </w:rPr>
      <w:t>1</w:t>
    </w:r>
    <w:r w:rsidRPr="00094C13">
      <w:rPr>
        <w:rStyle w:val="PageNumber"/>
        <w:i/>
        <w:color w:val="595959" w:themeColor="text1" w:themeTint="A6"/>
        <w:sz w:val="18"/>
        <w:szCs w:val="18"/>
      </w:rPr>
      <w:fldChar w:fldCharType="end"/>
    </w:r>
  </w:p>
  <w:p w14:paraId="7A3BABC2" w14:textId="1C2F79E4" w:rsidR="00094C13" w:rsidRPr="00094C13" w:rsidRDefault="00552210" w:rsidP="00552210">
    <w:pPr>
      <w:pStyle w:val="Footer"/>
      <w:spacing w:before="60"/>
      <w:rPr>
        <w:i/>
        <w:color w:val="595959" w:themeColor="text1" w:themeTint="A6"/>
        <w:sz w:val="18"/>
        <w:szCs w:val="18"/>
      </w:rPr>
    </w:pPr>
    <w:r w:rsidRPr="00552210">
      <w:rPr>
        <w:i/>
        <w:color w:val="595959" w:themeColor="text1" w:themeTint="A6"/>
        <w:sz w:val="18"/>
        <w:szCs w:val="18"/>
      </w:rPr>
      <w:t>http://birthtools.org/HBI-Reducing-Primary-Cesareans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B55F3" w14:textId="77777777" w:rsidR="00094C13" w:rsidRDefault="00094C13" w:rsidP="00094C13">
      <w:r>
        <w:separator/>
      </w:r>
    </w:p>
  </w:footnote>
  <w:footnote w:type="continuationSeparator" w:id="0">
    <w:p w14:paraId="108911AC" w14:textId="77777777" w:rsidR="00094C13" w:rsidRDefault="00094C13" w:rsidP="00094C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9B1A6" w14:textId="77777777" w:rsidR="00552210" w:rsidRDefault="0055221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158"/>
      <w:gridCol w:w="6858"/>
    </w:tblGrid>
    <w:tr w:rsidR="00094C13" w14:paraId="400CC269" w14:textId="77777777" w:rsidTr="00101D17">
      <w:tc>
        <w:tcPr>
          <w:tcW w:w="4158" w:type="dxa"/>
        </w:tcPr>
        <w:p w14:paraId="3EAAACEF" w14:textId="77777777" w:rsidR="00094C13" w:rsidRDefault="00094C13" w:rsidP="00101D17">
          <w:pPr>
            <w:pStyle w:val="Header"/>
            <w:rPr>
              <w:color w:val="7F7F7F" w:themeColor="text1" w:themeTint="80"/>
              <w:sz w:val="18"/>
              <w:szCs w:val="18"/>
            </w:rPr>
          </w:pPr>
          <w:r>
            <w:rPr>
              <w:noProof/>
            </w:rPr>
            <w:drawing>
              <wp:inline distT="0" distB="0" distL="0" distR="0" wp14:anchorId="69DFC46C" wp14:editId="487F4FCE">
                <wp:extent cx="2489200" cy="328206"/>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I-RPC Logo-ALTHoriz.jpg"/>
                        <pic:cNvPicPr/>
                      </pic:nvPicPr>
                      <pic:blipFill>
                        <a:blip r:embed="rId1">
                          <a:extLst>
                            <a:ext uri="{28A0092B-C50C-407E-A947-70E740481C1C}">
                              <a14:useLocalDpi xmlns:a14="http://schemas.microsoft.com/office/drawing/2010/main" val="0"/>
                            </a:ext>
                          </a:extLst>
                        </a:blip>
                        <a:stretch>
                          <a:fillRect/>
                        </a:stretch>
                      </pic:blipFill>
                      <pic:spPr>
                        <a:xfrm>
                          <a:off x="0" y="0"/>
                          <a:ext cx="2489203" cy="328206"/>
                        </a:xfrm>
                        <a:prstGeom prst="rect">
                          <a:avLst/>
                        </a:prstGeom>
                      </pic:spPr>
                    </pic:pic>
                  </a:graphicData>
                </a:graphic>
              </wp:inline>
            </w:drawing>
          </w:r>
        </w:p>
      </w:tc>
      <w:tc>
        <w:tcPr>
          <w:tcW w:w="6858" w:type="dxa"/>
          <w:vAlign w:val="center"/>
        </w:tcPr>
        <w:p w14:paraId="34B93400" w14:textId="31B9D14F" w:rsidR="00094C13" w:rsidRPr="003265CA" w:rsidRDefault="00A530A0" w:rsidP="00ED577C">
          <w:pPr>
            <w:pStyle w:val="Header"/>
            <w:spacing w:before="120"/>
            <w:rPr>
              <w:b/>
              <w:sz w:val="22"/>
              <w:szCs w:val="22"/>
            </w:rPr>
          </w:pPr>
          <w:r>
            <w:rPr>
              <w:b/>
              <w:color w:val="7F7F7F" w:themeColor="text1" w:themeTint="80"/>
              <w:sz w:val="22"/>
              <w:szCs w:val="22"/>
            </w:rPr>
            <w:t>Title of Document Goes Here  |  Date, if desired</w:t>
          </w:r>
          <w:r w:rsidR="00094C13" w:rsidRPr="003265CA">
            <w:rPr>
              <w:b/>
              <w:color w:val="7F7F7F" w:themeColor="text1" w:themeTint="80"/>
              <w:sz w:val="22"/>
              <w:szCs w:val="22"/>
            </w:rPr>
            <w:t xml:space="preserve"> </w:t>
          </w:r>
        </w:p>
      </w:tc>
    </w:tr>
  </w:tbl>
  <w:p w14:paraId="448B0AE3" w14:textId="77777777" w:rsidR="00094C13" w:rsidRPr="00094C13" w:rsidRDefault="00094C13" w:rsidP="00094C1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3BC33" w14:textId="77777777" w:rsidR="00094C13" w:rsidRDefault="00094C13" w:rsidP="00094C13">
    <w:pPr>
      <w:pStyle w:val="Header"/>
      <w:spacing w:after="120"/>
      <w:jc w:val="center"/>
    </w:pPr>
    <w:r>
      <w:rPr>
        <w:noProof/>
      </w:rPr>
      <w:drawing>
        <wp:inline distT="0" distB="0" distL="0" distR="0" wp14:anchorId="5725733E" wp14:editId="52C2F075">
          <wp:extent cx="6400800" cy="84395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I-RPC Logo-ALTHoriz.jpg"/>
                  <pic:cNvPicPr/>
                </pic:nvPicPr>
                <pic:blipFill>
                  <a:blip r:embed="rId1">
                    <a:extLst>
                      <a:ext uri="{28A0092B-C50C-407E-A947-70E740481C1C}">
                        <a14:useLocalDpi xmlns:a14="http://schemas.microsoft.com/office/drawing/2010/main" val="0"/>
                      </a:ext>
                    </a:extLst>
                  </a:blip>
                  <a:stretch>
                    <a:fillRect/>
                  </a:stretch>
                </pic:blipFill>
                <pic:spPr>
                  <a:xfrm>
                    <a:off x="0" y="0"/>
                    <a:ext cx="6400800" cy="84395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94D1E"/>
    <w:multiLevelType w:val="hybridMultilevel"/>
    <w:tmpl w:val="A06E0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5D52F5"/>
    <w:multiLevelType w:val="hybridMultilevel"/>
    <w:tmpl w:val="DCE83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5C7EEB"/>
    <w:multiLevelType w:val="hybridMultilevel"/>
    <w:tmpl w:val="1C847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DE285E"/>
    <w:multiLevelType w:val="hybridMultilevel"/>
    <w:tmpl w:val="36BC5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07630F"/>
    <w:multiLevelType w:val="hybridMultilevel"/>
    <w:tmpl w:val="1E54E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182803"/>
    <w:multiLevelType w:val="hybridMultilevel"/>
    <w:tmpl w:val="2ED028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B891C73"/>
    <w:multiLevelType w:val="hybridMultilevel"/>
    <w:tmpl w:val="F4F287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4102832"/>
    <w:multiLevelType w:val="hybridMultilevel"/>
    <w:tmpl w:val="9990D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536183"/>
    <w:multiLevelType w:val="hybridMultilevel"/>
    <w:tmpl w:val="5E1E0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7A6CA4"/>
    <w:multiLevelType w:val="hybridMultilevel"/>
    <w:tmpl w:val="6256D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EC79E9"/>
    <w:multiLevelType w:val="hybridMultilevel"/>
    <w:tmpl w:val="6054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1"/>
  </w:num>
  <w:num w:numId="5">
    <w:abstractNumId w:val="9"/>
  </w:num>
  <w:num w:numId="6">
    <w:abstractNumId w:val="6"/>
  </w:num>
  <w:num w:numId="7">
    <w:abstractNumId w:val="0"/>
  </w:num>
  <w:num w:numId="8">
    <w:abstractNumId w:val="8"/>
  </w:num>
  <w:num w:numId="9">
    <w:abstractNumId w:val="4"/>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C13"/>
    <w:rsid w:val="00024042"/>
    <w:rsid w:val="00094C13"/>
    <w:rsid w:val="002415E4"/>
    <w:rsid w:val="002A64FB"/>
    <w:rsid w:val="00552210"/>
    <w:rsid w:val="00643CCC"/>
    <w:rsid w:val="00671366"/>
    <w:rsid w:val="00680F9F"/>
    <w:rsid w:val="00A007DC"/>
    <w:rsid w:val="00A530A0"/>
    <w:rsid w:val="00B64ABD"/>
    <w:rsid w:val="00BD276D"/>
    <w:rsid w:val="00C73301"/>
    <w:rsid w:val="00ED577C"/>
    <w:rsid w:val="00F667D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BA2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A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C13"/>
    <w:pPr>
      <w:tabs>
        <w:tab w:val="center" w:pos="4320"/>
        <w:tab w:val="right" w:pos="8640"/>
      </w:tabs>
    </w:pPr>
  </w:style>
  <w:style w:type="character" w:customStyle="1" w:styleId="HeaderChar">
    <w:name w:val="Header Char"/>
    <w:basedOn w:val="DefaultParagraphFont"/>
    <w:link w:val="Header"/>
    <w:uiPriority w:val="99"/>
    <w:rsid w:val="00094C13"/>
  </w:style>
  <w:style w:type="paragraph" w:styleId="Footer">
    <w:name w:val="footer"/>
    <w:basedOn w:val="Normal"/>
    <w:link w:val="FooterChar"/>
    <w:uiPriority w:val="99"/>
    <w:unhideWhenUsed/>
    <w:rsid w:val="00094C13"/>
    <w:pPr>
      <w:tabs>
        <w:tab w:val="center" w:pos="4320"/>
        <w:tab w:val="right" w:pos="8640"/>
      </w:tabs>
    </w:pPr>
  </w:style>
  <w:style w:type="character" w:customStyle="1" w:styleId="FooterChar">
    <w:name w:val="Footer Char"/>
    <w:basedOn w:val="DefaultParagraphFont"/>
    <w:link w:val="Footer"/>
    <w:uiPriority w:val="99"/>
    <w:rsid w:val="00094C13"/>
  </w:style>
  <w:style w:type="paragraph" w:styleId="BalloonText">
    <w:name w:val="Balloon Text"/>
    <w:basedOn w:val="Normal"/>
    <w:link w:val="BalloonTextChar"/>
    <w:uiPriority w:val="99"/>
    <w:semiHidden/>
    <w:unhideWhenUsed/>
    <w:rsid w:val="00094C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4C13"/>
    <w:rPr>
      <w:rFonts w:ascii="Lucida Grande" w:hAnsi="Lucida Grande" w:cs="Lucida Grande"/>
      <w:sz w:val="18"/>
      <w:szCs w:val="18"/>
    </w:rPr>
  </w:style>
  <w:style w:type="character" w:styleId="PageNumber">
    <w:name w:val="page number"/>
    <w:basedOn w:val="DefaultParagraphFont"/>
    <w:uiPriority w:val="99"/>
    <w:semiHidden/>
    <w:unhideWhenUsed/>
    <w:rsid w:val="00094C13"/>
  </w:style>
  <w:style w:type="table" w:styleId="TableGrid">
    <w:name w:val="Table Grid"/>
    <w:basedOn w:val="TableNormal"/>
    <w:uiPriority w:val="59"/>
    <w:rsid w:val="00094C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4AB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A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C13"/>
    <w:pPr>
      <w:tabs>
        <w:tab w:val="center" w:pos="4320"/>
        <w:tab w:val="right" w:pos="8640"/>
      </w:tabs>
    </w:pPr>
  </w:style>
  <w:style w:type="character" w:customStyle="1" w:styleId="HeaderChar">
    <w:name w:val="Header Char"/>
    <w:basedOn w:val="DefaultParagraphFont"/>
    <w:link w:val="Header"/>
    <w:uiPriority w:val="99"/>
    <w:rsid w:val="00094C13"/>
  </w:style>
  <w:style w:type="paragraph" w:styleId="Footer">
    <w:name w:val="footer"/>
    <w:basedOn w:val="Normal"/>
    <w:link w:val="FooterChar"/>
    <w:uiPriority w:val="99"/>
    <w:unhideWhenUsed/>
    <w:rsid w:val="00094C13"/>
    <w:pPr>
      <w:tabs>
        <w:tab w:val="center" w:pos="4320"/>
        <w:tab w:val="right" w:pos="8640"/>
      </w:tabs>
    </w:pPr>
  </w:style>
  <w:style w:type="character" w:customStyle="1" w:styleId="FooterChar">
    <w:name w:val="Footer Char"/>
    <w:basedOn w:val="DefaultParagraphFont"/>
    <w:link w:val="Footer"/>
    <w:uiPriority w:val="99"/>
    <w:rsid w:val="00094C13"/>
  </w:style>
  <w:style w:type="paragraph" w:styleId="BalloonText">
    <w:name w:val="Balloon Text"/>
    <w:basedOn w:val="Normal"/>
    <w:link w:val="BalloonTextChar"/>
    <w:uiPriority w:val="99"/>
    <w:semiHidden/>
    <w:unhideWhenUsed/>
    <w:rsid w:val="00094C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4C13"/>
    <w:rPr>
      <w:rFonts w:ascii="Lucida Grande" w:hAnsi="Lucida Grande" w:cs="Lucida Grande"/>
      <w:sz w:val="18"/>
      <w:szCs w:val="18"/>
    </w:rPr>
  </w:style>
  <w:style w:type="character" w:styleId="PageNumber">
    <w:name w:val="page number"/>
    <w:basedOn w:val="DefaultParagraphFont"/>
    <w:uiPriority w:val="99"/>
    <w:semiHidden/>
    <w:unhideWhenUsed/>
    <w:rsid w:val="00094C13"/>
  </w:style>
  <w:style w:type="table" w:styleId="TableGrid">
    <w:name w:val="Table Grid"/>
    <w:basedOn w:val="TableNormal"/>
    <w:uiPriority w:val="59"/>
    <w:rsid w:val="00094C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4A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ncbi.nlm.nih.gov/pubmed/?term=Bingham%20D%5BAuthor%5D&amp;cauthor=true&amp;cauthor_uid=20147828"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ncbi.nlm.nih.gov/pubmed/?term=Main%20EK%5BAuthor%5D&amp;cauthor=true&amp;cauthor_uid=20147828" TargetMode="External"/><Relationship Id="rId11" Type="http://schemas.openxmlformats.org/officeDocument/2006/relationships/hyperlink" Target="https://www.ncbi.nlm.nih.gov/pubmed/20147828" TargetMode="External"/><Relationship Id="rId12" Type="http://schemas.openxmlformats.org/officeDocument/2006/relationships/hyperlink" Target="https://www.ncbi.nlm.nih.gov/pubmed/20147828" TargetMode="External"/><Relationship Id="rId13" Type="http://schemas.openxmlformats.org/officeDocument/2006/relationships/hyperlink" Target="https://dx.doi.org/10.1097/JPN.0b013e3181c94a24"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ncbi.nlm.nih.gov/pubmed/2014782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1607</Characters>
  <Application>Microsoft Macintosh Word</Application>
  <DocSecurity>0</DocSecurity>
  <Lines>13</Lines>
  <Paragraphs>3</Paragraphs>
  <ScaleCrop>false</ScaleCrop>
  <Company>FreshInk Design</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Feldbush</dc:creator>
  <cp:keywords/>
  <dc:description/>
  <cp:lastModifiedBy>kate chenok</cp:lastModifiedBy>
  <cp:revision>2</cp:revision>
  <dcterms:created xsi:type="dcterms:W3CDTF">2016-10-04T21:34:00Z</dcterms:created>
  <dcterms:modified xsi:type="dcterms:W3CDTF">2016-10-04T21:34:00Z</dcterms:modified>
</cp:coreProperties>
</file>